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ind w:firstLine="1285" w:firstLineChars="400"/>
        <w:jc w:val="both"/>
        <w:rPr>
          <w:rFonts w:hint="eastAsia" w:ascii="黑体" w:hAnsi="黑体" w:eastAsia="黑体" w:cs="黑体"/>
          <w:b/>
          <w:bCs/>
          <w:color w:val="000000"/>
          <w:sz w:val="32"/>
          <w:szCs w:val="32"/>
          <w:shd w:val="clear" w:color="auto" w:fill="FFFFFF"/>
        </w:rPr>
      </w:pPr>
      <w:r>
        <w:rPr>
          <w:rFonts w:hint="eastAsia" w:ascii="黑体" w:hAnsi="黑体" w:eastAsia="黑体" w:cs="黑体"/>
          <w:b/>
          <w:bCs/>
          <w:color w:val="000000"/>
          <w:sz w:val="32"/>
          <w:szCs w:val="32"/>
          <w:shd w:val="clear" w:color="auto" w:fill="FFFFFF"/>
        </w:rPr>
        <w:t>现观庄严论（总义） 18课 初稿</w:t>
      </w:r>
    </w:p>
    <w:p>
      <w:pPr>
        <w:widowControl/>
        <w:spacing w:line="400" w:lineRule="exact"/>
        <w:ind w:firstLine="560" w:firstLineChars="200"/>
        <w:jc w:val="both"/>
        <w:rPr>
          <w:rFonts w:hint="eastAsia" w:ascii="楷体" w:hAnsi="楷体" w:eastAsia="楷体" w:cs="楷体"/>
          <w:color w:val="000000"/>
          <w:sz w:val="28"/>
          <w:szCs w:val="28"/>
          <w:shd w:val="clear" w:color="auto" w:fill="FFFFFF"/>
        </w:rPr>
      </w:pPr>
    </w:p>
    <w:p>
      <w:pPr>
        <w:widowControl/>
        <w:spacing w:line="400" w:lineRule="exact"/>
        <w:ind w:firstLine="560" w:firstLineChars="200"/>
        <w:jc w:val="both"/>
        <w:rPr>
          <w:rFonts w:ascii="楷体" w:hAnsi="楷体" w:eastAsia="楷体" w:cs="楷体"/>
          <w:color w:val="000000"/>
          <w:sz w:val="28"/>
          <w:szCs w:val="28"/>
          <w:shd w:val="clear" w:color="auto" w:fill="FFFFFF"/>
        </w:rPr>
      </w:pPr>
      <w:bookmarkStart w:id="0" w:name="_GoBack"/>
      <w:bookmarkEnd w:id="0"/>
      <w:r>
        <w:rPr>
          <w:rFonts w:hint="eastAsia" w:ascii="楷体" w:hAnsi="楷体" w:eastAsia="楷体" w:cs="楷体"/>
          <w:color w:val="000000"/>
          <w:sz w:val="28"/>
          <w:szCs w:val="28"/>
          <w:shd w:val="clear" w:color="auto" w:fill="FFFFFF"/>
        </w:rPr>
        <w:t>下面</w:t>
      </w:r>
      <w:r>
        <w:rPr>
          <w:rFonts w:hint="eastAsia" w:ascii="楷体" w:hAnsi="楷体" w:eastAsia="楷体" w:cs="楷体"/>
          <w:color w:val="000000"/>
          <w:sz w:val="28"/>
          <w:szCs w:val="28"/>
          <w:shd w:val="clear" w:color="auto" w:fill="FFFFFF"/>
          <w:lang w:eastAsia="zh-CN"/>
        </w:rPr>
        <w:t>辅导</w:t>
      </w:r>
      <w:r>
        <w:rPr>
          <w:rFonts w:hint="eastAsia" w:ascii="楷体" w:hAnsi="楷体" w:eastAsia="楷体" w:cs="楷体"/>
          <w:color w:val="000000"/>
          <w:sz w:val="28"/>
          <w:szCs w:val="28"/>
          <w:shd w:val="clear" w:color="auto" w:fill="FFFFFF"/>
        </w:rPr>
        <w:t>《经观庄严论》的总义</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修行次第略说。讲到大乘菩萨的主要目标和达成目标的方便。</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华智仁波切在这一段当中讲到了大乘的主要目标是利益有情，证悟空性是它的方便。一方面讲到了《现观庄严论》当中主要的意义，第二个方面讲到了整个大乘的意义。以前好像对这个问题模模糊糊了知一点，大乘到底是利益有情还是成就佛果？这方面也模糊。但是华智仁波切把这个问题当作专题来进行讨论，讨论之后现在我们的思路就很清楚。什么样很清楚的思路呢？利益众生是最圆满究竟的目标，为了利益众生的缘故，一定要证悟空性。这样一种关系通过前面、现在、还有后面的这些讲解，我们确实收获很大。</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以前对这个问题不是非常清楚，但是现在学完之后，对这个问题就比较清晰。而且像六度的关系、或者很多讲解的方法，像智慧品的颂词的解释方法，还有《现观庄严论》当中这些问题，不是说完全精通，但是也是有一个很清晰的思路。所以主要还是围绕为了利益有情、为了度化众生，证悟般若波罗蜜多的方便在讲。</w:t>
      </w:r>
    </w:p>
    <w:p>
      <w:pPr>
        <w:widowControl/>
        <w:spacing w:line="400" w:lineRule="exact"/>
        <w:ind w:firstLine="562" w:firstLineChars="200"/>
        <w:jc w:val="both"/>
        <w:rPr>
          <w:rFonts w:ascii="楷体" w:hAnsi="楷体" w:eastAsia="楷体" w:cs="楷体"/>
          <w:color w:val="000000"/>
          <w:sz w:val="28"/>
          <w:szCs w:val="28"/>
          <w:shd w:val="clear" w:color="auto" w:fill="FFFFFF"/>
        </w:rPr>
      </w:pPr>
      <w:r>
        <w:rPr>
          <w:rFonts w:hint="eastAsia" w:ascii="楷体" w:hAnsi="楷体" w:eastAsia="楷体" w:cs="楷体"/>
          <w:b/>
          <w:bCs/>
          <w:color w:val="000000"/>
          <w:sz w:val="28"/>
          <w:szCs w:val="28"/>
          <w:shd w:val="clear" w:color="auto" w:fill="FFFFFF"/>
        </w:rPr>
        <w:t>针对智者而言，如果能借用比喻来阐述这些道理，就能使他们心知肚明，所以我们可以在此举例说明：</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佛陀这些大菩萨为了让后学能够很清楚地了知意义，所以借用大量的比喻来阐释佛法。因为佛法很深奥，一般的众生很难以直接趣入它的含义，但是世间的比喻大家能够比较清楚、比较浅显，所以往往都是通过比较浅显的比喻来说明很甚深的道理。针对智者来说，如果能够借用比喻来阐释，就能够对这个问题更加了知得透彻，更加能够使这些智者心知肚明。这个地方也是举例来说明利他和证悟空性之间的关系这种道理。</w:t>
      </w:r>
    </w:p>
    <w:p>
      <w:pPr>
        <w:widowControl/>
        <w:spacing w:line="400" w:lineRule="exact"/>
        <w:ind w:firstLine="562" w:firstLineChars="200"/>
        <w:jc w:val="both"/>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比如，高明的医生为了消除众生的病痛，在净化提炼水银的时候，首先通过擦拭、清洗以及炼制的方式使水银变得清净，当毒性祛除以后，就可以配制成各种各样的药品，从而驱除众生所患的形形色色的疾病。</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水银是一种药，在其它地方叫汞，可以做其它的元素，也可以提炼成药品，乃至于</w:t>
      </w:r>
      <w:r>
        <w:rPr>
          <w:rFonts w:hint="eastAsia" w:ascii="楷体" w:hAnsi="楷体" w:eastAsia="楷体" w:cs="楷体"/>
          <w:sz w:val="28"/>
          <w:szCs w:val="28"/>
          <w:shd w:val="clear" w:color="auto" w:fill="FFFFFF"/>
        </w:rPr>
        <w:t>修点金剂的时</w:t>
      </w:r>
      <w:r>
        <w:rPr>
          <w:rFonts w:hint="eastAsia" w:ascii="楷体" w:hAnsi="楷体" w:eastAsia="楷体" w:cs="楷体"/>
          <w:color w:val="000000"/>
          <w:sz w:val="28"/>
          <w:szCs w:val="28"/>
          <w:shd w:val="clear" w:color="auto" w:fill="FFFFFF"/>
        </w:rPr>
        <w:t>候也要用这些东西。以前我们在看哪个传记当中，《八十大成就者》还是哪个里面，一个炼金师修了很长时间，汞啊这些东西都准备好了，最后修成的公案也有，修炼金剂的时候也是要使</w:t>
      </w:r>
      <w:r>
        <w:rPr>
          <w:rFonts w:hint="eastAsia" w:ascii="楷体" w:hAnsi="楷体" w:eastAsia="楷体" w:cs="楷体"/>
          <w:color w:val="auto"/>
          <w:sz w:val="28"/>
          <w:szCs w:val="28"/>
          <w:shd w:val="clear" w:color="auto" w:fill="FFFFFF"/>
        </w:rPr>
        <w:t>用这些</w:t>
      </w:r>
      <w:r>
        <w:rPr>
          <w:rFonts w:hint="eastAsia" w:ascii="楷体" w:hAnsi="楷体" w:eastAsia="楷体" w:cs="楷体"/>
          <w:color w:val="auto"/>
          <w:sz w:val="28"/>
          <w:szCs w:val="28"/>
          <w:shd w:val="clear" w:color="auto" w:fill="FFFFFF"/>
          <w:lang w:eastAsia="zh-CN"/>
        </w:rPr>
        <w:t>水银，</w:t>
      </w:r>
      <w:r>
        <w:rPr>
          <w:rFonts w:hint="eastAsia" w:ascii="楷体" w:hAnsi="楷体" w:eastAsia="楷体" w:cs="楷体"/>
          <w:color w:val="000000"/>
          <w:sz w:val="28"/>
          <w:szCs w:val="28"/>
          <w:shd w:val="clear" w:color="auto" w:fill="FFFFFF"/>
        </w:rPr>
        <w:t>此处主要是把水银作为一种药物。</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很高明的医生他为了消除众生的病痛所以使用水银。使用水银的时候，不能够直接使用它，因为它本身具有毒素，要通过一层一层的方式来提炼、净化，所以此处讲首先要净化提炼水银。在净化提炼水银的过程当中，首先通过擦试，然后清洗，以及最后炼制的方式，让水银变得清净。通过一系列的方式把毒性去除以后，就可以用水银来配制各种各样药品，药品一旦配制好了，就可以祛除众生所患的形形色色的疾病，这是一个比喻。下面要对照这个比喻一步一步地进行宣讲它的意义。</w:t>
      </w:r>
    </w:p>
    <w:p>
      <w:pPr>
        <w:widowControl/>
        <w:spacing w:line="400" w:lineRule="exact"/>
        <w:ind w:firstLine="562" w:firstLineChars="200"/>
        <w:jc w:val="both"/>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同样，诸大菩萨将有寂衰损彻底清除的唯一之因，就是令菩提心宝在相续中生起。</w:t>
      </w:r>
    </w:p>
    <w:p>
      <w:pPr>
        <w:widowControl/>
        <w:spacing w:line="400" w:lineRule="exact"/>
        <w:ind w:firstLine="560" w:firstLineChars="200"/>
        <w:jc w:val="both"/>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大菩萨能够把一切的有寂衰损彻底清除，彻底清除的唯一的因就是菩提心宝，菩提心宝相当于是妙药一样。菩提心宝就像前面所讲的已经配制成的妙药，而这样一种妙药——菩提心能够彻底清除所有的衰损。清除有寂衰损是指什么呢？对照下面意思来讲，能够清除世间的或者一切有情的有寂所摄的衰损。</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谁能够做得到？把一切众生世间、三有当中的衰损消除，帮助众生离苦得乐</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这是菩萨的菩提心能做到的。</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有寂的“寂”字，寂灭的衰损主要是指二乘，二乘虽然没有三有的衰败，衰损没有了，他从轮回当中解脱了，但是他执著寂灭涅槃，这也是一种衰损，如果不遣除掉，</w:t>
      </w:r>
      <w:r>
        <w:rPr>
          <w:rFonts w:hint="eastAsia" w:ascii="楷体" w:hAnsi="楷体" w:eastAsia="楷体" w:cs="楷体"/>
          <w:color w:val="000000"/>
          <w:sz w:val="28"/>
          <w:szCs w:val="28"/>
          <w:shd w:val="clear" w:color="auto" w:fill="FFFFFF"/>
          <w:lang w:eastAsia="zh-CN"/>
        </w:rPr>
        <w:t>就</w:t>
      </w:r>
      <w:r>
        <w:rPr>
          <w:rFonts w:hint="eastAsia" w:ascii="楷体" w:hAnsi="楷体" w:eastAsia="楷体" w:cs="楷体"/>
          <w:color w:val="000000"/>
          <w:sz w:val="28"/>
          <w:szCs w:val="28"/>
          <w:shd w:val="clear" w:color="auto" w:fill="FFFFFF"/>
        </w:rPr>
        <w:t>没办法进入殊胜大乘道。</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大菩萨相续当中的菩提心，一方面是要利益一般的世间人，一方面要利益二乘。真正能够将一切有寂衰损彻底清</w:t>
      </w:r>
      <w:r>
        <w:rPr>
          <w:rFonts w:hint="eastAsia" w:ascii="楷体" w:hAnsi="楷体" w:eastAsia="楷体" w:cs="楷体"/>
          <w:color w:val="000000"/>
          <w:sz w:val="28"/>
          <w:szCs w:val="28"/>
          <w:shd w:val="clear" w:color="auto" w:fill="FFFFFF"/>
          <w:lang w:eastAsia="zh-CN"/>
        </w:rPr>
        <w:t>除</w:t>
      </w:r>
      <w:r>
        <w:rPr>
          <w:rFonts w:hint="eastAsia" w:ascii="楷体" w:hAnsi="楷体" w:eastAsia="楷体" w:cs="楷体"/>
          <w:color w:val="000000"/>
          <w:sz w:val="28"/>
          <w:szCs w:val="28"/>
          <w:shd w:val="clear" w:color="auto" w:fill="FFFFFF"/>
        </w:rPr>
        <w:t>的唯一因就是菩提心宝，所以说菩提心宝在相续当中一定要生起来而利益众生，这就是讲的妙药。要让利益一切有情的妙药、能够遣除疾病的妙药在相续当中产生，它的过程怎么样呢？</w:t>
      </w:r>
    </w:p>
    <w:p>
      <w:pPr>
        <w:widowControl/>
        <w:spacing w:line="400" w:lineRule="exact"/>
        <w:ind w:firstLine="562" w:firstLineChars="200"/>
        <w:jc w:val="both"/>
        <w:rPr>
          <w:rFonts w:ascii="楷体" w:hAnsi="楷体" w:eastAsia="楷体" w:cs="楷体"/>
          <w:color w:val="000000"/>
          <w:sz w:val="28"/>
          <w:szCs w:val="28"/>
          <w:shd w:val="clear" w:color="auto" w:fill="FFFFFF"/>
        </w:rPr>
      </w:pPr>
      <w:r>
        <w:rPr>
          <w:rFonts w:hint="eastAsia" w:ascii="楷体" w:hAnsi="楷体" w:eastAsia="楷体" w:cs="楷体"/>
          <w:b/>
          <w:bCs/>
          <w:color w:val="000000"/>
          <w:sz w:val="28"/>
          <w:szCs w:val="28"/>
          <w:shd w:val="clear" w:color="auto" w:fill="FFFFFF"/>
        </w:rPr>
        <w:t>但是，因为凡夫地众生具有自私之毒，所以就要通过修持甚深空性，并现前见道之法性，</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因为凡夫地的时候，众生具有自私自利之毒，相当于水银在提炼之前或者制成妙药之前、成为配药之前，它就有一种毒性。如果不把毒性转化掉或者把它去除，它就会伤害众生。所以后面大菩萨相续当中的菩提心宝，也是以前他在做凡夫的时候，这种相续当中逐渐逐渐提炼出来的。</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我们再讲近一点，比如我们，如果我们在通过修持佛道之后到达了菩萨地，这个时候我们相续当中就具备了一个能够利益有情的菩提心的妙药了。但是我们在到达这个位置之前，现在我们是凡夫地所摄，我们要利益众生，现在我们相续当中就具有自私自利的毒性。我们要让这种毒性去掉，把相续锻炼成菩提心妙药，怎么办呢？就要修炼空性</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“所以就要通过修持甚深空性，并现前见道之法性”，甚深空性是彻底能够熄灭自私之毒的对治。</w:t>
      </w:r>
    </w:p>
    <w:p>
      <w:pPr>
        <w:widowControl/>
        <w:spacing w:line="400" w:lineRule="exact"/>
        <w:ind w:firstLine="560" w:firstLineChars="200"/>
        <w:jc w:val="both"/>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这个地方没有讲菩提心，比如说愿菩提心、大悲心等等，不讲的原因它可以包括在甚深的空性当中。它包括在甚深的空性当中，就不能单独去讲这个问题了。如果你证悟了甚深空性，自私之毒不单单是从表面上把它转变了，而且从根本上可以把它拔除掉。所以此处是说修持甚深空性，和平时我们说要通过修持他爱执，或者要通过修持其他的方式，实际上都是一个含义，它可以包括在甚深空性的修法当中。</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通过修持甚深空性之后，现见、见到了法性，就能够了知一切万法平等。</w:t>
      </w:r>
    </w:p>
    <w:p>
      <w:pPr>
        <w:widowControl/>
        <w:spacing w:line="400" w:lineRule="exact"/>
        <w:ind w:firstLine="562" w:firstLineChars="200"/>
        <w:jc w:val="both"/>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在以精通诸法平等而彻底远离所有自私垢染，从而获得清净之后，才能使菩萨的一切如海之行为与三轮清净无分别的方式相互融合，进而以自私心分崩离析的、稀罕少见的精进方式，彻底治愈众生的烦恼所知二障疾患。</w:t>
      </w:r>
    </w:p>
    <w:p>
      <w:pPr>
        <w:widowControl/>
        <w:spacing w:line="400" w:lineRule="exact"/>
        <w:ind w:firstLine="560" w:firstLineChars="200"/>
        <w:jc w:val="both"/>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如果我们相续当中自私自利的毒，通过空性来消除之后，就获得了见</w:t>
      </w:r>
      <w:r>
        <w:rPr>
          <w:rFonts w:hint="eastAsia" w:ascii="楷体" w:hAnsi="楷体" w:eastAsia="楷体" w:cs="楷体"/>
          <w:color w:val="000000"/>
          <w:sz w:val="28"/>
          <w:szCs w:val="28"/>
          <w:shd w:val="clear" w:color="auto" w:fill="FFFFFF"/>
          <w:lang w:eastAsia="zh-CN"/>
        </w:rPr>
        <w:t>道</w:t>
      </w:r>
      <w:r>
        <w:rPr>
          <w:rFonts w:hint="eastAsia" w:ascii="楷体" w:hAnsi="楷体" w:eastAsia="楷体" w:cs="楷体"/>
          <w:color w:val="000000"/>
          <w:sz w:val="28"/>
          <w:szCs w:val="28"/>
          <w:shd w:val="clear" w:color="auto" w:fill="FFFFFF"/>
        </w:rPr>
        <w:t>法性。针对前面的总纲的含义来讲，在大菩萨相续当中，在地上，相续当中以菩提心妙宝就可以遣除众生有寂的衰败，这个主要是利生。如果你要做到利生，要让清净的菩提心宝在相续当中真正地产生，你必须要证悟空性，证悟空性就成了利益众生的前方便。这个方面的意思也非常明显。</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在现见见道之后，因为精通了诸法平等，所以</w:t>
      </w:r>
      <w:r>
        <w:rPr>
          <w:rFonts w:hint="eastAsia" w:ascii="楷体" w:hAnsi="楷体" w:eastAsia="楷体" w:cs="楷体"/>
          <w:color w:val="000000"/>
          <w:sz w:val="28"/>
          <w:szCs w:val="28"/>
          <w:shd w:val="clear" w:color="auto" w:fill="FFFFFF"/>
          <w:lang w:eastAsia="zh-CN"/>
        </w:rPr>
        <w:t>彻底</w:t>
      </w:r>
      <w:r>
        <w:rPr>
          <w:rFonts w:hint="eastAsia" w:ascii="楷体" w:hAnsi="楷体" w:eastAsia="楷体" w:cs="楷体"/>
          <w:color w:val="000000"/>
          <w:sz w:val="28"/>
          <w:szCs w:val="28"/>
          <w:shd w:val="clear" w:color="auto" w:fill="FFFFFF"/>
        </w:rPr>
        <w:t>地远离了所有自私垢染，修持的所有法都是自他平等所摄，都能够利益众生。</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经庄严论》当中，我们以前学习过第五品发菩提心品，当中也是讲到了五种平等。菩萨登地之后有五种平等，不管是你想要得利益、遣除障垢、消除痛苦，都是平等的。没有想到这个是为了自己修，为自己修也是为众生修，为众生修也是为自己修。自和他的这样一种明显的划分的界限，已经泯灭了。</w:t>
      </w:r>
    </w:p>
    <w:p>
      <w:pPr>
        <w:widowControl/>
        <w:spacing w:line="400" w:lineRule="exact"/>
        <w:ind w:firstLine="560" w:firstLineChars="200"/>
        <w:jc w:val="both"/>
        <w:rPr>
          <w:rFonts w:ascii="楷体" w:hAnsi="楷体" w:eastAsia="楷体" w:cs="楷体"/>
          <w:sz w:val="28"/>
          <w:szCs w:val="28"/>
        </w:rPr>
      </w:pPr>
      <w:r>
        <w:rPr>
          <w:rFonts w:hint="eastAsia" w:ascii="楷体" w:hAnsi="楷体" w:eastAsia="楷体" w:cs="楷体"/>
          <w:color w:val="000000"/>
          <w:sz w:val="28"/>
          <w:szCs w:val="28"/>
          <w:shd w:val="clear" w:color="auto" w:fill="FFFFFF"/>
        </w:rPr>
        <w:t>现在我们在修菩萨道的时候，通过这样修法的时候，因为自和他的界限还很明显，这个时候我们就会想这个修法对我有没有帮助？如果对我有帮助，但是对我的帮助有多大？我把我的精力给众生了，那我怎么办？我们平时这种所谓的惯性思维都是对自和他的界限还划得很明确，所以</w:t>
      </w:r>
      <w:r>
        <w:rPr>
          <w:rFonts w:hint="eastAsia" w:ascii="楷体" w:hAnsi="楷体" w:eastAsia="楷体" w:cs="楷体"/>
          <w:sz w:val="28"/>
          <w:szCs w:val="28"/>
        </w:rPr>
        <w:t>这个时候就会斤斤计较，就会考虑如果利益众生，那我怎么办？初地菩萨就不存在这个问题，自和他的界限已经抹平了，没有自他的界限了，所以修什么法，显现上在给自己修法，也是在为众生修；显现上给众生修也是为自己修。</w:t>
      </w:r>
    </w:p>
    <w:p>
      <w:pPr>
        <w:widowControl/>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所以</w:t>
      </w:r>
      <w:r>
        <w:rPr>
          <w:rFonts w:hint="eastAsia" w:ascii="楷体" w:hAnsi="楷体" w:eastAsia="楷体" w:cs="楷体"/>
          <w:sz w:val="28"/>
          <w:szCs w:val="28"/>
          <w:lang w:eastAsia="zh-CN"/>
        </w:rPr>
        <w:t>现在我们</w:t>
      </w:r>
      <w:r>
        <w:rPr>
          <w:rFonts w:hint="eastAsia" w:ascii="楷体" w:hAnsi="楷体" w:eastAsia="楷体" w:cs="楷体"/>
          <w:sz w:val="28"/>
          <w:szCs w:val="28"/>
        </w:rPr>
        <w:t>自和他的观念是很大的障碍。我们开始要趣入自他平等之前，我</w:t>
      </w:r>
      <w:r>
        <w:rPr>
          <w:rFonts w:hint="eastAsia" w:ascii="楷体" w:hAnsi="楷体" w:eastAsia="楷体" w:cs="楷体"/>
          <w:color w:val="auto"/>
          <w:sz w:val="28"/>
          <w:szCs w:val="28"/>
        </w:rPr>
        <w:t>们要修</w:t>
      </w:r>
      <w:r>
        <w:rPr>
          <w:rFonts w:hint="eastAsia" w:ascii="楷体" w:hAnsi="楷体" w:eastAsia="楷体" w:cs="楷体"/>
          <w:color w:val="auto"/>
          <w:sz w:val="28"/>
          <w:szCs w:val="28"/>
          <w:lang w:eastAsia="zh-CN"/>
        </w:rPr>
        <w:t>他爱执</w:t>
      </w:r>
      <w:r>
        <w:rPr>
          <w:rFonts w:hint="eastAsia" w:ascii="楷体" w:hAnsi="楷体" w:eastAsia="楷体" w:cs="楷体"/>
          <w:color w:val="auto"/>
          <w:sz w:val="28"/>
          <w:szCs w:val="28"/>
        </w:rPr>
        <w:t>，</w:t>
      </w:r>
      <w:r>
        <w:rPr>
          <w:rFonts w:hint="eastAsia" w:ascii="楷体" w:hAnsi="楷体" w:eastAsia="楷体" w:cs="楷体"/>
          <w:sz w:val="28"/>
          <w:szCs w:val="28"/>
        </w:rPr>
        <w:t>修</w:t>
      </w:r>
      <w:r>
        <w:rPr>
          <w:rFonts w:hint="eastAsia" w:ascii="楷体" w:hAnsi="楷体" w:eastAsia="楷体" w:cs="楷体"/>
          <w:sz w:val="28"/>
          <w:szCs w:val="28"/>
          <w:lang w:eastAsia="zh-CN"/>
        </w:rPr>
        <w:t>持</w:t>
      </w:r>
      <w:r>
        <w:rPr>
          <w:rFonts w:hint="eastAsia" w:ascii="楷体" w:hAnsi="楷体" w:eastAsia="楷体" w:cs="楷体"/>
          <w:sz w:val="28"/>
          <w:szCs w:val="28"/>
        </w:rPr>
        <w:t>他</w:t>
      </w:r>
      <w:r>
        <w:rPr>
          <w:rFonts w:hint="eastAsia" w:ascii="楷体" w:hAnsi="楷体" w:eastAsia="楷体" w:cs="楷体"/>
          <w:sz w:val="28"/>
          <w:szCs w:val="28"/>
          <w:lang w:eastAsia="zh-CN"/>
        </w:rPr>
        <w:t>爱执</w:t>
      </w:r>
      <w:r>
        <w:rPr>
          <w:rFonts w:hint="eastAsia" w:ascii="楷体" w:hAnsi="楷体" w:eastAsia="楷体" w:cs="楷体"/>
          <w:sz w:val="28"/>
          <w:szCs w:val="28"/>
        </w:rPr>
        <w:t>时候修持自他平等、自他相换、自轻他重。这个修法</w:t>
      </w:r>
      <w:r>
        <w:rPr>
          <w:rFonts w:hint="eastAsia" w:ascii="楷体" w:hAnsi="楷体" w:eastAsia="楷体" w:cs="楷体"/>
          <w:sz w:val="28"/>
          <w:szCs w:val="28"/>
          <w:lang w:eastAsia="zh-CN"/>
        </w:rPr>
        <w:t>的</w:t>
      </w:r>
      <w:r>
        <w:rPr>
          <w:rFonts w:hint="eastAsia" w:ascii="楷体" w:hAnsi="楷体" w:eastAsia="楷体" w:cs="楷体"/>
          <w:sz w:val="28"/>
          <w:szCs w:val="28"/>
        </w:rPr>
        <w:t>一个核心，就是要泯灭自和他明显的鸿沟，把它填平。当后面证悟空性的时候，在空性当中哪里有自和他呢？证悟空性的时候根本没有自他。所以在菩萨出定位的时候，自他平等的修法非常明显、非常殊胜，就是通过这种方式逐渐逐渐来的。</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获得清净之后，才能使菩萨的一切如海之行为与三轮清净无分别的方式相互融合</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w:t>
      </w:r>
      <w:r>
        <w:rPr>
          <w:rFonts w:hint="eastAsia" w:ascii="楷体" w:hAnsi="楷体" w:eastAsia="楷体" w:cs="楷体"/>
          <w:sz w:val="28"/>
          <w:szCs w:val="28"/>
        </w:rPr>
        <w:t>一方面他在做弘法利生的一切如海一样的菩萨行，但是在做的时候也是三轮清净无分别的方式，互相融合。</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进而以自私心分崩离析的、稀罕少见的精进方式，彻底治愈众生的烦恼所知二障疾患</w:t>
      </w:r>
      <w:r>
        <w:rPr>
          <w:rFonts w:hint="eastAsia" w:ascii="楷体" w:hAnsi="楷体" w:eastAsia="楷体" w:cs="楷体"/>
          <w:b w:val="0"/>
          <w:bCs w:val="0"/>
          <w:sz w:val="28"/>
          <w:szCs w:val="28"/>
          <w:lang w:eastAsia="zh-CN"/>
        </w:rPr>
        <w:t>”，</w:t>
      </w:r>
      <w:r>
        <w:rPr>
          <w:rFonts w:hint="eastAsia" w:ascii="楷体" w:hAnsi="楷体" w:eastAsia="楷体" w:cs="楷体"/>
          <w:sz w:val="28"/>
          <w:szCs w:val="28"/>
        </w:rPr>
        <w:t>治愈众生的烦恼所知二障疾患，前文当中所提到的，通过把水银提炼好之后，配成的妙药能够治愈众生形形色色的病。菩萨的大菩提心，菩萨的清净菩提心妙药，能够完全不以自私自利的分别心摄受，来彻底治愈一切众生的烦恼障、所知障。这样一种众生的烦恼障、所知障的病是通过菩萨的菩提心而来（治愈）的。</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所以可以知道在学道的时候，菩萨是以利益众生为主要，证悟空性是它的前方便，这个意义非常明显。</w:t>
      </w:r>
    </w:p>
    <w:p>
      <w:pPr>
        <w:spacing w:line="400" w:lineRule="exact"/>
        <w:ind w:firstLine="562" w:firstLineChars="200"/>
        <w:jc w:val="both"/>
        <w:rPr>
          <w:rFonts w:ascii="楷体" w:hAnsi="楷体" w:eastAsia="楷体" w:cs="楷体"/>
          <w:b/>
          <w:bCs/>
          <w:sz w:val="28"/>
          <w:szCs w:val="28"/>
        </w:rPr>
      </w:pPr>
      <w:r>
        <w:rPr>
          <w:rFonts w:hint="eastAsia" w:ascii="楷体" w:hAnsi="楷体" w:eastAsia="楷体" w:cs="楷体"/>
          <w:b/>
          <w:bCs/>
          <w:sz w:val="28"/>
          <w:szCs w:val="28"/>
        </w:rPr>
        <w:t>《总持自在王请问经》中关于清净摩尼宝珠的比喻，也是为了宣讲道之次第。</w:t>
      </w:r>
    </w:p>
    <w:p>
      <w:pPr>
        <w:spacing w:line="400" w:lineRule="exact"/>
        <w:ind w:firstLine="560" w:firstLineChars="200"/>
        <w:jc w:val="both"/>
        <w:rPr>
          <w:rFonts w:hint="eastAsia" w:ascii="楷体" w:hAnsi="楷体" w:eastAsia="楷体" w:cs="楷体"/>
          <w:sz w:val="28"/>
          <w:szCs w:val="28"/>
        </w:rPr>
      </w:pPr>
      <w:r>
        <w:rPr>
          <w:rFonts w:hint="eastAsia" w:ascii="楷体" w:hAnsi="楷体" w:eastAsia="楷体" w:cs="楷体"/>
          <w:sz w:val="28"/>
          <w:szCs w:val="28"/>
        </w:rPr>
        <w:t>前面是水银比喻，这个地方讲的是清净摩尼宝的比喻，和前面的意义仍然是一样的。清净自相续还是为了最后广大地利益众生、利益有情、行持菩萨行为作铺垫。所以最后通过三转法轮的次第落到后面的时候，是怎么样修学伟大的菩萨行，怎么样通过菩萨行来利益众生，不管是两大车轨的哪一种想法都是这样。</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所以下面讲的这一大段的意思，首先把它主要的意义提炼出来，我们在看的时候就比较容易理解，也是为了宣讲道之次第。</w:t>
      </w:r>
    </w:p>
    <w:p>
      <w:pPr>
        <w:spacing w:line="400" w:lineRule="exact"/>
        <w:ind w:firstLine="562" w:firstLineChars="200"/>
        <w:jc w:val="both"/>
        <w:rPr>
          <w:rFonts w:ascii="楷体" w:hAnsi="楷体" w:eastAsia="楷体" w:cs="楷体"/>
          <w:sz w:val="28"/>
          <w:szCs w:val="28"/>
        </w:rPr>
      </w:pPr>
      <w:r>
        <w:rPr>
          <w:rFonts w:hint="eastAsia" w:ascii="楷体" w:hAnsi="楷体" w:eastAsia="楷体" w:cs="楷体"/>
          <w:b/>
          <w:bCs/>
          <w:sz w:val="28"/>
          <w:szCs w:val="28"/>
        </w:rPr>
        <w:t>其中前面的两个过程【擦拭、清洗】是很容易领会的；</w:t>
      </w:r>
    </w:p>
    <w:p>
      <w:pPr>
        <w:spacing w:line="400" w:lineRule="exact"/>
        <w:ind w:firstLine="560" w:firstLineChars="200"/>
        <w:jc w:val="both"/>
        <w:rPr>
          <w:rFonts w:hint="eastAsia" w:ascii="楷体" w:hAnsi="楷体" w:eastAsia="楷体" w:cs="楷体"/>
          <w:sz w:val="28"/>
          <w:szCs w:val="28"/>
        </w:rPr>
      </w:pPr>
      <w:r>
        <w:rPr>
          <w:rFonts w:hint="eastAsia" w:ascii="楷体" w:hAnsi="楷体" w:eastAsia="楷体" w:cs="楷体"/>
          <w:sz w:val="28"/>
          <w:szCs w:val="28"/>
        </w:rPr>
        <w:t>清净摩尼宝珠的时候，首先要去深山当中挖摩尼宝。在深山上挖摩尼宝，和有时候说在大海中取宝，差别</w:t>
      </w:r>
      <w:r>
        <w:rPr>
          <w:rFonts w:hint="eastAsia" w:ascii="楷体" w:hAnsi="楷体" w:eastAsia="楷体" w:cs="楷体"/>
          <w:sz w:val="28"/>
          <w:szCs w:val="28"/>
          <w:lang w:eastAsia="zh-CN"/>
        </w:rPr>
        <w:t>很</w:t>
      </w:r>
      <w:r>
        <w:rPr>
          <w:rFonts w:hint="eastAsia" w:ascii="楷体" w:hAnsi="楷体" w:eastAsia="楷体" w:cs="楷体"/>
          <w:sz w:val="28"/>
          <w:szCs w:val="28"/>
        </w:rPr>
        <w:t>大。大海当中取宝，是说取出来的这个摩尼宝看样子都是已经冶炼过的了，直接可以用的那种。有的人说这个地方所讲到的好像是一种矿石的感觉，从山里面挖出这种摩尼宝矿石（好像也没这个说法，但是好像意义就是这样），把矿石挖出来之后，通过这样两个过程，比如这个地方讲擦拭、清洗，首先是通过药水，把它怎么样洗，然后通过</w:t>
      </w:r>
      <w:r>
        <w:rPr>
          <w:rFonts w:hint="eastAsia" w:ascii="楷体" w:hAnsi="楷体" w:eastAsia="楷体" w:cs="楷体"/>
          <w:sz w:val="28"/>
          <w:szCs w:val="28"/>
          <w:lang w:eastAsia="zh-CN"/>
        </w:rPr>
        <w:t>缠</w:t>
      </w:r>
      <w:r>
        <w:rPr>
          <w:rFonts w:hint="eastAsia" w:ascii="楷体" w:hAnsi="楷体" w:eastAsia="楷体" w:cs="楷体"/>
          <w:color w:val="auto"/>
          <w:sz w:val="28"/>
          <w:szCs w:val="28"/>
          <w:lang w:eastAsia="zh-CN"/>
        </w:rPr>
        <w:t>在</w:t>
      </w:r>
      <w:r>
        <w:rPr>
          <w:rFonts w:hint="eastAsia" w:ascii="楷体" w:hAnsi="楷体" w:eastAsia="楷体" w:cs="楷体"/>
          <w:color w:val="auto"/>
          <w:sz w:val="28"/>
          <w:szCs w:val="28"/>
        </w:rPr>
        <w:t>棍棒上的</w:t>
      </w:r>
      <w:r>
        <w:rPr>
          <w:rFonts w:hint="eastAsia" w:ascii="楷体" w:hAnsi="楷体" w:eastAsia="楷体" w:cs="楷体"/>
          <w:sz w:val="28"/>
          <w:szCs w:val="28"/>
        </w:rPr>
        <w:t>粗大头发、毛发等等再去清洗，用这种方式让它变得光滑。</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前两个过程比较容易领会。</w:t>
      </w:r>
    </w:p>
    <w:p>
      <w:pPr>
        <w:spacing w:line="400" w:lineRule="exact"/>
        <w:ind w:firstLine="562" w:firstLineChars="200"/>
        <w:jc w:val="both"/>
        <w:rPr>
          <w:rFonts w:ascii="楷体" w:hAnsi="楷体" w:eastAsia="楷体" w:cs="楷体"/>
          <w:b/>
          <w:bCs/>
          <w:sz w:val="28"/>
          <w:szCs w:val="28"/>
        </w:rPr>
      </w:pPr>
      <w:r>
        <w:rPr>
          <w:rFonts w:hint="eastAsia" w:ascii="楷体" w:hAnsi="楷体" w:eastAsia="楷体" w:cs="楷体"/>
          <w:b/>
          <w:bCs/>
          <w:sz w:val="28"/>
          <w:szCs w:val="28"/>
        </w:rPr>
        <w:t>而后面的过程【炼制】，也即关于不退转F轮【第三转F轮】的教言，则指的是大悲方便与智慧空性双运之道。</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第三转法轮，第三个过程所代表的第三转不退转法轮的教言，就指的是以大悲方便和智慧空性双运的道来修持菩萨行，没有说单单是一个智慧空性。大悲方便主要是体现在菩萨的利益有情的广大行为，智慧空性是二转法轮当中着重抉择的，讲的时候是结合，实际上菩萨相续当中的大悲方便和智慧空性一旦到达地上的时候都具备，主要是要讲到你再怎么样广大地以菩萨行为去利益有情。</w:t>
      </w:r>
    </w:p>
    <w:p>
      <w:pPr>
        <w:spacing w:line="400" w:lineRule="exact"/>
        <w:ind w:firstLine="562" w:firstLineChars="200"/>
        <w:jc w:val="both"/>
        <w:rPr>
          <w:rFonts w:ascii="楷体" w:hAnsi="楷体" w:eastAsia="楷体" w:cs="楷体"/>
          <w:b/>
          <w:bCs/>
          <w:sz w:val="28"/>
          <w:szCs w:val="28"/>
        </w:rPr>
      </w:pPr>
      <w:r>
        <w:rPr>
          <w:rFonts w:hint="eastAsia" w:ascii="楷体" w:hAnsi="楷体" w:eastAsia="楷体" w:cs="楷体"/>
          <w:b/>
          <w:bCs/>
          <w:sz w:val="28"/>
          <w:szCs w:val="28"/>
        </w:rPr>
        <w:t>所关于这一点，在《经集论注疏》等论著当中都有相关的论述。所谓的“三轮清净”，是指菩萨的布施等行为，因为（他们是）以三轮不可得的方式而行持的。</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所谓的三轮清净</w:t>
      </w:r>
      <w:r>
        <w:rPr>
          <w:rFonts w:hint="eastAsia" w:ascii="楷体" w:hAnsi="楷体" w:eastAsia="楷体" w:cs="楷体"/>
          <w:sz w:val="28"/>
          <w:szCs w:val="28"/>
          <w:lang w:eastAsia="zh-CN"/>
        </w:rPr>
        <w:t>”</w:t>
      </w:r>
      <w:r>
        <w:rPr>
          <w:rFonts w:hint="eastAsia" w:ascii="楷体" w:hAnsi="楷体" w:eastAsia="楷体" w:cs="楷体"/>
          <w:sz w:val="28"/>
          <w:szCs w:val="28"/>
        </w:rPr>
        <w:t>，在般若当中再再出现过，《入中论》当中也学习过。三轮清净是指菩萨的布施</w:t>
      </w:r>
      <w:r>
        <w:rPr>
          <w:rFonts w:hint="eastAsia" w:ascii="楷体" w:hAnsi="楷体" w:eastAsia="楷体" w:cs="楷体"/>
          <w:sz w:val="28"/>
          <w:szCs w:val="28"/>
          <w:lang w:eastAsia="zh-CN"/>
        </w:rPr>
        <w:t>等</w:t>
      </w:r>
      <w:r>
        <w:rPr>
          <w:rFonts w:hint="eastAsia" w:ascii="楷体" w:hAnsi="楷体" w:eastAsia="楷体" w:cs="楷体"/>
          <w:sz w:val="28"/>
          <w:szCs w:val="28"/>
        </w:rPr>
        <w:t>行为</w:t>
      </w:r>
      <w:r>
        <w:rPr>
          <w:rFonts w:hint="eastAsia" w:ascii="楷体" w:hAnsi="楷体" w:eastAsia="楷体" w:cs="楷体"/>
          <w:sz w:val="28"/>
          <w:szCs w:val="28"/>
          <w:lang w:eastAsia="zh-CN"/>
        </w:rPr>
        <w:t>。</w:t>
      </w:r>
      <w:r>
        <w:rPr>
          <w:rFonts w:hint="eastAsia" w:ascii="楷体" w:hAnsi="楷体" w:eastAsia="楷体" w:cs="楷体"/>
          <w:sz w:val="28"/>
          <w:szCs w:val="28"/>
        </w:rPr>
        <w:t>为什么是指菩萨的布施等行为呢？因为三轮在一般的角度来讲，以布施为例，施者、受者、施物，有三轮。通过三轮而引发的这种实执根本不存在，就是三轮体空、三轮清净的意思。</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“因为他们是以三轮不可得的方式而行持的”</w:t>
      </w:r>
      <w:r>
        <w:rPr>
          <w:rFonts w:hint="eastAsia" w:ascii="楷体" w:hAnsi="楷体" w:eastAsia="楷体" w:cs="楷体"/>
          <w:sz w:val="28"/>
          <w:szCs w:val="28"/>
          <w:lang w:eastAsia="zh-CN"/>
        </w:rPr>
        <w:t>，</w:t>
      </w:r>
      <w:r>
        <w:rPr>
          <w:rFonts w:hint="eastAsia" w:ascii="楷体" w:hAnsi="楷体" w:eastAsia="楷体" w:cs="楷体"/>
          <w:sz w:val="28"/>
          <w:szCs w:val="28"/>
        </w:rPr>
        <w:t>虽然在显现上面有“我是布施者，对方是受者，一个布施的东西”，有些地方讲“能作、所作、作业”这三者，实际上菩萨的相续在做这个事情的时候，根本没有这么明显的“这个是我，这个是他，这是我布施的东西”，这么明显的执著是根本不存在的。这个现象有，但是根本没有这样一种三轮可得，这个叫三轮体空、三轮清净。</w:t>
      </w:r>
    </w:p>
    <w:p>
      <w:pPr>
        <w:spacing w:line="400" w:lineRule="exact"/>
        <w:ind w:firstLine="560" w:firstLineChars="200"/>
        <w:jc w:val="both"/>
        <w:rPr>
          <w:rFonts w:ascii="楷体" w:hAnsi="楷体" w:eastAsia="楷体" w:cs="楷体"/>
          <w:b/>
          <w:bCs/>
          <w:sz w:val="28"/>
          <w:szCs w:val="28"/>
        </w:rPr>
      </w:pPr>
      <w:r>
        <w:rPr>
          <w:rFonts w:hint="eastAsia" w:ascii="楷体" w:hAnsi="楷体" w:eastAsia="楷体" w:cs="楷体"/>
          <w:sz w:val="28"/>
          <w:szCs w:val="28"/>
        </w:rPr>
        <w:t>三轮就是平时我们通过分别念安立的，这个是我，他，这个是我布施的东西，或者这个是能作、所作、那是作业。实际上菩萨在做的时候，有这样一种形式，但是根本没有这样一种执著，叫做三轮不可得。</w:t>
      </w:r>
    </w:p>
    <w:p>
      <w:pPr>
        <w:spacing w:line="400" w:lineRule="exact"/>
        <w:ind w:firstLine="562" w:firstLineChars="200"/>
        <w:jc w:val="both"/>
        <w:rPr>
          <w:rFonts w:ascii="楷体" w:hAnsi="楷体" w:eastAsia="楷体" w:cs="楷体"/>
          <w:b/>
          <w:bCs/>
          <w:sz w:val="28"/>
          <w:szCs w:val="28"/>
        </w:rPr>
      </w:pPr>
      <w:r>
        <w:rPr>
          <w:rFonts w:hint="eastAsia" w:ascii="楷体" w:hAnsi="楷体" w:eastAsia="楷体" w:cs="楷体"/>
          <w:b/>
          <w:bCs/>
          <w:sz w:val="28"/>
          <w:szCs w:val="28"/>
        </w:rPr>
        <w:t>关于这一点，圣者龙树菩萨是在《经集论》中引用该教证，从而建立了究竟一乘的观点。</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对于《总持自在王请问经》，它是一个三转法轮的经典，三转法轮当中要成立如来藏的一个经典。在这个经典当中，讲到了圣者龙树菩萨在《经集论》当中引用这个教证是要建立究竟一乘。下面就解释：</w:t>
      </w:r>
    </w:p>
    <w:p>
      <w:pPr>
        <w:spacing w:line="400" w:lineRule="exact"/>
        <w:ind w:firstLine="562" w:firstLineChars="200"/>
        <w:jc w:val="both"/>
        <w:rPr>
          <w:rFonts w:ascii="楷体" w:hAnsi="楷体" w:eastAsia="楷体" w:cs="楷体"/>
          <w:b/>
          <w:bCs/>
          <w:sz w:val="28"/>
          <w:szCs w:val="28"/>
        </w:rPr>
      </w:pPr>
      <w:r>
        <w:rPr>
          <w:rFonts w:hint="eastAsia" w:ascii="楷体" w:hAnsi="楷体" w:eastAsia="楷体" w:cs="楷体"/>
          <w:b/>
          <w:bCs/>
          <w:sz w:val="28"/>
          <w:szCs w:val="28"/>
        </w:rPr>
        <w:t>也即，首先以（修持）无常、痛苦等等而对轮回生起厌离之心，然后趋入甚深而广大的大乘之道。通过这些方式，从而建立起“声缘之道只不过是大乘之阶梯”的观点；</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龙树菩萨引用《自在王请问经》要建立究竟一乘，怎么样建立呢？首先第一转法轮当中的问题，主要是修持无常、痛苦，然后对轮回的本性产生一个深刻的了知。轮回是怎么样就是这么安立，主要就是我们平时为什么要去观想轮回的痛苦，观想无常的问题，没有加其他的一些主观的问题。</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一般的众生都想这一切轮回都是美好的，应该追求没有痛苦，千万不要说是痛苦的，千万不要说是无常的，人间是很美好的等等。你讲当然可以讲，但是实际情况是不是这样呢？实际情况根本不是这样的。</w:t>
      </w:r>
    </w:p>
    <w:p>
      <w:pPr>
        <w:spacing w:line="400" w:lineRule="exact"/>
        <w:ind w:firstLine="560" w:firstLineChars="200"/>
        <w:jc w:val="both"/>
        <w:rPr>
          <w:rFonts w:ascii="楷体" w:hAnsi="楷体" w:eastAsia="楷体" w:cs="楷体"/>
          <w:sz w:val="28"/>
          <w:szCs w:val="28"/>
        </w:rPr>
      </w:pPr>
      <w:r>
        <w:rPr>
          <w:rFonts w:hint="eastAsia" w:ascii="楷体" w:hAnsi="楷体" w:eastAsia="楷体" w:cs="楷体"/>
          <w:sz w:val="28"/>
          <w:szCs w:val="28"/>
        </w:rPr>
        <w:t>佛陀在经典当中讲解一切万法是无常痛苦，这方面不但没有过失，有些人就是以此而指责佛教消极、悲观、厌离等等，实</w:t>
      </w:r>
      <w:r>
        <w:rPr>
          <w:rFonts w:ascii="楷体" w:hAnsi="楷体" w:eastAsia="楷体" w:cs="楷体"/>
          <w:sz w:val="28"/>
          <w:szCs w:val="28"/>
        </w:rPr>
        <w:t>际上佛</w:t>
      </w:r>
      <w:r>
        <w:rPr>
          <w:rFonts w:hint="eastAsia" w:ascii="楷体" w:hAnsi="楷体" w:eastAsia="楷体" w:cs="楷体"/>
          <w:sz w:val="28"/>
          <w:szCs w:val="28"/>
        </w:rPr>
        <w:t>陀</w:t>
      </w:r>
      <w:r>
        <w:rPr>
          <w:rFonts w:ascii="楷体" w:hAnsi="楷体" w:eastAsia="楷体" w:cs="楷体"/>
          <w:sz w:val="28"/>
          <w:szCs w:val="28"/>
        </w:rPr>
        <w:t>讲的这些都是真实情况，把真实情况</w:t>
      </w:r>
      <w:r>
        <w:rPr>
          <w:rFonts w:hint="eastAsia" w:ascii="楷体" w:hAnsi="楷体" w:eastAsia="楷体" w:cs="楷体"/>
          <w:sz w:val="28"/>
          <w:szCs w:val="28"/>
        </w:rPr>
        <w:t>给</w:t>
      </w:r>
      <w:r>
        <w:rPr>
          <w:rFonts w:ascii="楷体" w:hAnsi="楷体" w:eastAsia="楷体" w:cs="楷体"/>
          <w:sz w:val="28"/>
          <w:szCs w:val="28"/>
        </w:rPr>
        <w:t>讲出来，让大家认识到就是这样的，根本没有任何过失可言。只不过反方面体现出世间人，他就不愿意看真相，就愿意看这些脑海当中想到的</w:t>
      </w:r>
      <w:r>
        <w:rPr>
          <w:rFonts w:hint="eastAsia" w:ascii="楷体" w:hAnsi="楷体" w:eastAsia="楷体" w:cs="楷体"/>
          <w:sz w:val="28"/>
          <w:szCs w:val="28"/>
          <w:lang w:eastAsia="zh-CN"/>
        </w:rPr>
        <w:t>、</w:t>
      </w:r>
      <w:r>
        <w:rPr>
          <w:rFonts w:ascii="楷体" w:hAnsi="楷体" w:eastAsia="楷体" w:cs="楷体"/>
          <w:sz w:val="28"/>
          <w:szCs w:val="28"/>
        </w:rPr>
        <w:t>认为的这些美好的东西</w:t>
      </w:r>
      <w:r>
        <w:rPr>
          <w:rFonts w:hint="eastAsia" w:ascii="楷体" w:hAnsi="楷体" w:eastAsia="楷体" w:cs="楷体"/>
          <w:sz w:val="28"/>
          <w:szCs w:val="28"/>
        </w:rPr>
        <w:t>、</w:t>
      </w:r>
      <w:r>
        <w:rPr>
          <w:rFonts w:ascii="楷体" w:hAnsi="楷体" w:eastAsia="楷体" w:cs="楷体"/>
          <w:sz w:val="28"/>
          <w:szCs w:val="28"/>
        </w:rPr>
        <w:t>美好的一面，实际上根本就不是真实的</w:t>
      </w:r>
      <w:r>
        <w:rPr>
          <w:rFonts w:hint="eastAsia" w:ascii="楷体" w:hAnsi="楷体" w:eastAsia="楷体" w:cs="楷体"/>
          <w:sz w:val="28"/>
          <w:szCs w:val="28"/>
        </w:rPr>
        <w:t>，</w:t>
      </w:r>
      <w:r>
        <w:rPr>
          <w:rFonts w:ascii="楷体" w:hAnsi="楷体" w:eastAsia="楷体" w:cs="楷体"/>
          <w:sz w:val="28"/>
          <w:szCs w:val="28"/>
        </w:rPr>
        <w:t>表面上也许有一点</w:t>
      </w:r>
      <w:r>
        <w:rPr>
          <w:rFonts w:hint="eastAsia" w:ascii="楷体" w:hAnsi="楷体" w:eastAsia="楷体" w:cs="楷体"/>
          <w:sz w:val="28"/>
          <w:szCs w:val="28"/>
          <w:lang w:eastAsia="zh-CN"/>
        </w:rPr>
        <w:t>点美好</w:t>
      </w:r>
      <w:r>
        <w:rPr>
          <w:rFonts w:ascii="楷体" w:hAnsi="楷体" w:eastAsia="楷体" w:cs="楷体"/>
          <w:sz w:val="28"/>
          <w:szCs w:val="28"/>
        </w:rPr>
        <w:t>。</w:t>
      </w:r>
    </w:p>
    <w:p>
      <w:pPr>
        <w:spacing w:line="400" w:lineRule="exact"/>
        <w:ind w:firstLine="560" w:firstLineChars="200"/>
        <w:jc w:val="both"/>
        <w:rPr>
          <w:rFonts w:ascii="楷体" w:hAnsi="楷体" w:eastAsia="楷体" w:cs="楷体"/>
          <w:sz w:val="28"/>
          <w:szCs w:val="28"/>
        </w:rPr>
      </w:pPr>
      <w:r>
        <w:rPr>
          <w:rFonts w:ascii="楷体" w:hAnsi="楷体" w:eastAsia="楷体" w:cs="楷体"/>
          <w:sz w:val="28"/>
          <w:szCs w:val="28"/>
        </w:rPr>
        <w:t>所以首先通过修无常痛苦，对轮回的本性了知，</w:t>
      </w:r>
      <w:r>
        <w:rPr>
          <w:rFonts w:hint="eastAsia" w:ascii="楷体" w:hAnsi="楷体" w:eastAsia="楷体" w:cs="楷体"/>
          <w:sz w:val="28"/>
          <w:szCs w:val="28"/>
          <w:lang w:eastAsia="zh-CN"/>
        </w:rPr>
        <w:t>从</w:t>
      </w:r>
      <w:r>
        <w:rPr>
          <w:rFonts w:ascii="楷体" w:hAnsi="楷体" w:eastAsia="楷体" w:cs="楷体"/>
          <w:sz w:val="28"/>
          <w:szCs w:val="28"/>
        </w:rPr>
        <w:t>而对轮回产生厌离。在这个基础上趣入甚深广大的大乘之道，首先是甚深，再是广大。“甚深”可以理解成二转，“广大”理解成三转，通过生厌离心之后趣入甚深广大之道</w:t>
      </w:r>
      <w:r>
        <w:rPr>
          <w:rFonts w:hint="eastAsia" w:ascii="楷体" w:hAnsi="楷体" w:eastAsia="楷体" w:cs="楷体"/>
          <w:sz w:val="28"/>
          <w:szCs w:val="28"/>
        </w:rPr>
        <w:t>。</w:t>
      </w:r>
    </w:p>
    <w:p>
      <w:pPr>
        <w:spacing w:line="400" w:lineRule="exact"/>
        <w:ind w:firstLine="560" w:firstLineChars="200"/>
        <w:jc w:val="both"/>
        <w:rPr>
          <w:rFonts w:ascii="楷体" w:hAnsi="楷体" w:eastAsia="楷体" w:cs="楷体"/>
          <w:sz w:val="28"/>
          <w:szCs w:val="28"/>
        </w:rPr>
      </w:pPr>
      <w:r>
        <w:rPr>
          <w:rFonts w:ascii="楷体" w:hAnsi="楷体" w:eastAsia="楷体" w:cs="楷体"/>
          <w:sz w:val="28"/>
          <w:szCs w:val="28"/>
        </w:rPr>
        <w:t>通过这些方式就很清楚</w:t>
      </w:r>
      <w:r>
        <w:rPr>
          <w:rFonts w:hint="eastAsia" w:ascii="楷体" w:hAnsi="楷体" w:eastAsia="楷体" w:cs="楷体"/>
          <w:sz w:val="28"/>
          <w:szCs w:val="28"/>
        </w:rPr>
        <w:t>，因</w:t>
      </w:r>
      <w:r>
        <w:rPr>
          <w:rFonts w:ascii="楷体" w:hAnsi="楷体" w:eastAsia="楷体" w:cs="楷体"/>
          <w:sz w:val="28"/>
          <w:szCs w:val="28"/>
        </w:rPr>
        <w:t>为无常和痛苦等等</w:t>
      </w:r>
      <w:r>
        <w:rPr>
          <w:rFonts w:hint="eastAsia" w:ascii="楷体" w:hAnsi="楷体" w:eastAsia="楷体" w:cs="楷体"/>
          <w:sz w:val="28"/>
          <w:szCs w:val="28"/>
        </w:rPr>
        <w:t>是</w:t>
      </w:r>
      <w:r>
        <w:rPr>
          <w:rFonts w:ascii="楷体" w:hAnsi="楷体" w:eastAsia="楷体" w:cs="楷体"/>
          <w:sz w:val="28"/>
          <w:szCs w:val="28"/>
        </w:rPr>
        <w:t>小乘的行者主要修行</w:t>
      </w:r>
      <w:r>
        <w:rPr>
          <w:rFonts w:hint="eastAsia" w:ascii="楷体" w:hAnsi="楷体" w:eastAsia="楷体" w:cs="楷体"/>
          <w:sz w:val="28"/>
          <w:szCs w:val="28"/>
        </w:rPr>
        <w:t>，</w:t>
      </w:r>
      <w:r>
        <w:rPr>
          <w:rFonts w:ascii="楷体" w:hAnsi="楷体" w:eastAsia="楷体" w:cs="楷体"/>
          <w:sz w:val="28"/>
          <w:szCs w:val="28"/>
        </w:rPr>
        <w:t>但是一转二转和三转也不是彻底分离的。虽然也可以把一转法轮</w:t>
      </w:r>
      <w:r>
        <w:rPr>
          <w:rFonts w:hint="eastAsia" w:ascii="楷体" w:hAnsi="楷体" w:eastAsia="楷体" w:cs="楷体"/>
          <w:sz w:val="28"/>
          <w:szCs w:val="28"/>
        </w:rPr>
        <w:t>（</w:t>
      </w:r>
      <w:r>
        <w:rPr>
          <w:rFonts w:ascii="楷体" w:hAnsi="楷体" w:eastAsia="楷体" w:cs="楷体"/>
          <w:sz w:val="28"/>
          <w:szCs w:val="28"/>
        </w:rPr>
        <w:t>初转法轮</w:t>
      </w:r>
      <w:r>
        <w:rPr>
          <w:rFonts w:hint="eastAsia" w:ascii="楷体" w:hAnsi="楷体" w:eastAsia="楷体" w:cs="楷体"/>
          <w:sz w:val="28"/>
          <w:szCs w:val="28"/>
        </w:rPr>
        <w:t>）</w:t>
      </w:r>
      <w:r>
        <w:rPr>
          <w:rFonts w:ascii="楷体" w:hAnsi="楷体" w:eastAsia="楷体" w:cs="楷体"/>
          <w:sz w:val="28"/>
          <w:szCs w:val="28"/>
        </w:rPr>
        <w:t>理解成一个单独的体系，</w:t>
      </w:r>
      <w:r>
        <w:rPr>
          <w:rFonts w:hint="eastAsia" w:ascii="楷体" w:hAnsi="楷体" w:eastAsia="楷体" w:cs="楷体"/>
          <w:sz w:val="28"/>
          <w:szCs w:val="28"/>
          <w:lang w:eastAsia="zh-CN"/>
        </w:rPr>
        <w:t>好像</w:t>
      </w:r>
      <w:r>
        <w:rPr>
          <w:rFonts w:ascii="楷体" w:hAnsi="楷体" w:eastAsia="楷体" w:cs="楷体"/>
          <w:sz w:val="28"/>
          <w:szCs w:val="28"/>
        </w:rPr>
        <w:t>二转三转是一个体系，好像前面是个小乘体系，后面是个大乘体系，你也可以这样理解</w:t>
      </w:r>
      <w:r>
        <w:rPr>
          <w:rFonts w:hint="eastAsia" w:ascii="楷体" w:hAnsi="楷体" w:eastAsia="楷体" w:cs="楷体"/>
          <w:sz w:val="28"/>
          <w:szCs w:val="28"/>
        </w:rPr>
        <w:t>，</w:t>
      </w:r>
      <w:r>
        <w:rPr>
          <w:rFonts w:ascii="楷体" w:hAnsi="楷体" w:eastAsia="楷体" w:cs="楷体"/>
          <w:sz w:val="28"/>
          <w:szCs w:val="28"/>
        </w:rPr>
        <w:t>但实际情况三者之间是有一个关联的。</w:t>
      </w:r>
    </w:p>
    <w:p>
      <w:pPr>
        <w:spacing w:line="400" w:lineRule="exact"/>
        <w:ind w:firstLine="560" w:firstLineChars="200"/>
        <w:jc w:val="both"/>
        <w:rPr>
          <w:rFonts w:ascii="楷体" w:hAnsi="楷体" w:eastAsia="楷体" w:cs="楷体"/>
          <w:sz w:val="28"/>
          <w:szCs w:val="28"/>
        </w:rPr>
      </w:pPr>
      <w:r>
        <w:rPr>
          <w:rFonts w:ascii="楷体" w:hAnsi="楷体" w:eastAsia="楷体" w:cs="楷体"/>
          <w:sz w:val="28"/>
          <w:szCs w:val="28"/>
        </w:rPr>
        <w:t>就像这个地方龙树菩萨所讲的一样，首先通过无常</w:t>
      </w:r>
      <w:r>
        <w:rPr>
          <w:rFonts w:hint="eastAsia" w:ascii="楷体" w:hAnsi="楷体" w:eastAsia="楷体" w:cs="楷体"/>
          <w:sz w:val="28"/>
          <w:szCs w:val="28"/>
        </w:rPr>
        <w:t>、</w:t>
      </w:r>
      <w:r>
        <w:rPr>
          <w:rFonts w:ascii="楷体" w:hAnsi="楷体" w:eastAsia="楷体" w:cs="楷体"/>
          <w:sz w:val="28"/>
          <w:szCs w:val="28"/>
        </w:rPr>
        <w:t>痛苦对轮回生起厌离之心，然后在这个基础上可以趣入甚深广大之大乘道。通过这个方式就建立起</w:t>
      </w:r>
      <w:r>
        <w:rPr>
          <w:rFonts w:hint="eastAsia" w:ascii="楷体" w:hAnsi="楷体" w:eastAsia="楷体" w:cs="楷体"/>
          <w:sz w:val="28"/>
          <w:szCs w:val="28"/>
        </w:rPr>
        <w:t>声缘</w:t>
      </w:r>
      <w:r>
        <w:rPr>
          <w:rFonts w:ascii="楷体" w:hAnsi="楷体" w:eastAsia="楷体" w:cs="楷体"/>
          <w:sz w:val="28"/>
          <w:szCs w:val="28"/>
        </w:rPr>
        <w:t>的道，</w:t>
      </w:r>
      <w:r>
        <w:rPr>
          <w:rFonts w:hint="eastAsia" w:ascii="楷体" w:hAnsi="楷体" w:eastAsia="楷体" w:cs="楷体"/>
          <w:sz w:val="28"/>
          <w:szCs w:val="28"/>
        </w:rPr>
        <w:t>声缘的</w:t>
      </w:r>
      <w:r>
        <w:rPr>
          <w:rFonts w:ascii="楷体" w:hAnsi="楷体" w:eastAsia="楷体" w:cs="楷体"/>
          <w:sz w:val="28"/>
          <w:szCs w:val="28"/>
        </w:rPr>
        <w:t>道在这个当中体现</w:t>
      </w:r>
      <w:r>
        <w:rPr>
          <w:rFonts w:hint="eastAsia" w:ascii="楷体" w:hAnsi="楷体" w:eastAsia="楷体" w:cs="楷体"/>
          <w:sz w:val="28"/>
          <w:szCs w:val="28"/>
        </w:rPr>
        <w:t>的</w:t>
      </w:r>
      <w:r>
        <w:rPr>
          <w:rFonts w:ascii="楷体" w:hAnsi="楷体" w:eastAsia="楷体" w:cs="楷体"/>
          <w:sz w:val="28"/>
          <w:szCs w:val="28"/>
        </w:rPr>
        <w:t>就是无常痛苦，诸如此类的</w:t>
      </w:r>
      <w:r>
        <w:rPr>
          <w:rFonts w:hint="eastAsia" w:ascii="楷体" w:hAnsi="楷体" w:eastAsia="楷体" w:cs="楷体"/>
          <w:sz w:val="28"/>
          <w:szCs w:val="28"/>
        </w:rPr>
        <w:t>，</w:t>
      </w:r>
      <w:r>
        <w:rPr>
          <w:rFonts w:ascii="楷体" w:hAnsi="楷体" w:eastAsia="楷体" w:cs="楷体"/>
          <w:sz w:val="28"/>
          <w:szCs w:val="28"/>
        </w:rPr>
        <w:t>乃至于人无我、出离心</w:t>
      </w:r>
      <w:r>
        <w:rPr>
          <w:rFonts w:hint="eastAsia" w:ascii="楷体" w:hAnsi="楷体" w:eastAsia="楷体" w:cs="楷体"/>
          <w:sz w:val="28"/>
          <w:szCs w:val="28"/>
        </w:rPr>
        <w:t>，“声缘</w:t>
      </w:r>
      <w:r>
        <w:rPr>
          <w:rFonts w:ascii="楷体" w:hAnsi="楷体" w:eastAsia="楷体" w:cs="楷体"/>
          <w:sz w:val="28"/>
          <w:szCs w:val="28"/>
        </w:rPr>
        <w:t>之道只不过是大乘的阶梯</w:t>
      </w:r>
      <w:r>
        <w:rPr>
          <w:rFonts w:hint="eastAsia" w:ascii="楷体" w:hAnsi="楷体" w:eastAsia="楷体" w:cs="楷体"/>
          <w:sz w:val="28"/>
          <w:szCs w:val="28"/>
        </w:rPr>
        <w:t>”</w:t>
      </w:r>
      <w:r>
        <w:rPr>
          <w:rFonts w:ascii="楷体" w:hAnsi="楷体" w:eastAsia="楷体" w:cs="楷体"/>
          <w:sz w:val="28"/>
          <w:szCs w:val="28"/>
        </w:rPr>
        <w:t>。这句话的意思可以从两个方面理解，第一个说明</w:t>
      </w:r>
      <w:r>
        <w:rPr>
          <w:rFonts w:hint="eastAsia" w:ascii="楷体" w:hAnsi="楷体" w:eastAsia="楷体" w:cs="楷体"/>
          <w:sz w:val="28"/>
          <w:szCs w:val="28"/>
        </w:rPr>
        <w:t>声缘</w:t>
      </w:r>
      <w:r>
        <w:rPr>
          <w:rFonts w:ascii="楷体" w:hAnsi="楷体" w:eastAsia="楷体" w:cs="楷体"/>
          <w:sz w:val="28"/>
          <w:szCs w:val="28"/>
        </w:rPr>
        <w:t>之道不究竟；第二个</w:t>
      </w:r>
      <w:r>
        <w:rPr>
          <w:rFonts w:hint="eastAsia" w:ascii="楷体" w:hAnsi="楷体" w:eastAsia="楷体" w:cs="楷体"/>
          <w:sz w:val="28"/>
          <w:szCs w:val="28"/>
        </w:rPr>
        <w:t>，“</w:t>
      </w:r>
      <w:r>
        <w:rPr>
          <w:rFonts w:ascii="楷体" w:hAnsi="楷体" w:eastAsia="楷体" w:cs="楷体"/>
          <w:sz w:val="28"/>
          <w:szCs w:val="28"/>
        </w:rPr>
        <w:t>只不过</w:t>
      </w:r>
      <w:r>
        <w:rPr>
          <w:rFonts w:hint="eastAsia" w:ascii="楷体" w:hAnsi="楷体" w:eastAsia="楷体" w:cs="楷体"/>
          <w:sz w:val="28"/>
          <w:szCs w:val="28"/>
        </w:rPr>
        <w:t>”</w:t>
      </w:r>
      <w:r>
        <w:rPr>
          <w:rFonts w:ascii="楷体" w:hAnsi="楷体" w:eastAsia="楷体" w:cs="楷体"/>
          <w:sz w:val="28"/>
          <w:szCs w:val="28"/>
        </w:rPr>
        <w:t>从反方面理解，</w:t>
      </w:r>
      <w:r>
        <w:rPr>
          <w:rFonts w:hint="eastAsia" w:ascii="楷体" w:hAnsi="楷体" w:eastAsia="楷体" w:cs="楷体"/>
          <w:sz w:val="28"/>
          <w:szCs w:val="28"/>
        </w:rPr>
        <w:t>声缘</w:t>
      </w:r>
      <w:r>
        <w:rPr>
          <w:rFonts w:ascii="楷体" w:hAnsi="楷体" w:eastAsia="楷体" w:cs="楷体"/>
          <w:sz w:val="28"/>
          <w:szCs w:val="28"/>
        </w:rPr>
        <w:t>之道其实是大乘的阶梯。</w:t>
      </w:r>
    </w:p>
    <w:p>
      <w:pPr>
        <w:spacing w:line="400" w:lineRule="exact"/>
        <w:ind w:firstLine="560" w:firstLineChars="200"/>
        <w:jc w:val="both"/>
        <w:rPr>
          <w:rFonts w:ascii="楷体" w:hAnsi="楷体" w:eastAsia="楷体" w:cs="楷体"/>
          <w:sz w:val="28"/>
          <w:szCs w:val="28"/>
        </w:rPr>
      </w:pPr>
      <w:r>
        <w:rPr>
          <w:rFonts w:ascii="楷体" w:hAnsi="楷体" w:eastAsia="楷体" w:cs="楷体"/>
          <w:sz w:val="28"/>
          <w:szCs w:val="28"/>
        </w:rPr>
        <w:t>我们从大乘子修习三转法轮的法义来看可以理解</w:t>
      </w:r>
      <w:r>
        <w:rPr>
          <w:rFonts w:hint="eastAsia" w:ascii="楷体" w:hAnsi="楷体" w:eastAsia="楷体" w:cs="楷体"/>
          <w:sz w:val="28"/>
          <w:szCs w:val="28"/>
        </w:rPr>
        <w:t>，</w:t>
      </w:r>
      <w:r>
        <w:rPr>
          <w:rFonts w:ascii="楷体" w:hAnsi="楷体" w:eastAsia="楷体" w:cs="楷体"/>
          <w:sz w:val="28"/>
          <w:szCs w:val="28"/>
        </w:rPr>
        <w:t>比如在</w:t>
      </w:r>
      <w:r>
        <w:rPr>
          <w:rFonts w:hint="eastAsia" w:ascii="楷体" w:hAnsi="楷体" w:eastAsia="楷体" w:cs="楷体"/>
          <w:sz w:val="28"/>
          <w:szCs w:val="28"/>
        </w:rPr>
        <w:t>《</w:t>
      </w:r>
      <w:r>
        <w:rPr>
          <w:rFonts w:ascii="楷体" w:hAnsi="楷体" w:eastAsia="楷体" w:cs="楷体"/>
          <w:sz w:val="28"/>
          <w:szCs w:val="28"/>
        </w:rPr>
        <w:t>广论</w:t>
      </w:r>
      <w:r>
        <w:rPr>
          <w:rFonts w:hint="eastAsia" w:ascii="楷体" w:hAnsi="楷体" w:eastAsia="楷体" w:cs="楷体"/>
          <w:sz w:val="28"/>
          <w:szCs w:val="28"/>
        </w:rPr>
        <w:t>》</w:t>
      </w:r>
      <w:r>
        <w:rPr>
          <w:rFonts w:ascii="楷体" w:hAnsi="楷体" w:eastAsia="楷体" w:cs="楷体"/>
          <w:sz w:val="28"/>
          <w:szCs w:val="28"/>
        </w:rPr>
        <w:t>当中讲到三士道的体系，有唯下士，唯中士，或共下士、共中士，然后再上士道。如果我们从大乘体系来看，</w:t>
      </w:r>
      <w:r>
        <w:rPr>
          <w:rFonts w:hint="eastAsia" w:ascii="楷体" w:hAnsi="楷体" w:eastAsia="楷体" w:cs="楷体"/>
          <w:sz w:val="28"/>
          <w:szCs w:val="28"/>
        </w:rPr>
        <w:t>声缘</w:t>
      </w:r>
      <w:r>
        <w:rPr>
          <w:rFonts w:ascii="楷体" w:hAnsi="楷体" w:eastAsia="楷体" w:cs="楷体"/>
          <w:sz w:val="28"/>
          <w:szCs w:val="28"/>
        </w:rPr>
        <w:t>之道就是共中</w:t>
      </w:r>
      <w:r>
        <w:rPr>
          <w:rFonts w:hint="eastAsia" w:ascii="楷体" w:hAnsi="楷体" w:eastAsia="楷体" w:cs="楷体"/>
          <w:sz w:val="28"/>
          <w:szCs w:val="28"/>
        </w:rPr>
        <w:t>士。</w:t>
      </w:r>
      <w:r>
        <w:rPr>
          <w:rFonts w:ascii="楷体" w:hAnsi="楷体" w:eastAsia="楷体" w:cs="楷体"/>
          <w:sz w:val="28"/>
          <w:szCs w:val="28"/>
        </w:rPr>
        <w:t>大乘菩萨要趣入菩提心，必须要了知轮回的无常和痛苦而产生厌离</w:t>
      </w:r>
      <w:r>
        <w:rPr>
          <w:rFonts w:hint="eastAsia" w:ascii="楷体" w:hAnsi="楷体" w:eastAsia="楷体" w:cs="楷体"/>
          <w:sz w:val="28"/>
          <w:szCs w:val="28"/>
        </w:rPr>
        <w:t>，</w:t>
      </w:r>
      <w:r>
        <w:rPr>
          <w:rFonts w:ascii="楷体" w:hAnsi="楷体" w:eastAsia="楷体" w:cs="楷体"/>
          <w:sz w:val="28"/>
          <w:szCs w:val="28"/>
        </w:rPr>
        <w:t>产生厌离之后，愿意从轮回当中解脱</w:t>
      </w:r>
      <w:r>
        <w:rPr>
          <w:rFonts w:hint="eastAsia" w:ascii="楷体" w:hAnsi="楷体" w:eastAsia="楷体" w:cs="楷体"/>
          <w:sz w:val="28"/>
          <w:szCs w:val="28"/>
        </w:rPr>
        <w:t>，</w:t>
      </w:r>
      <w:r>
        <w:rPr>
          <w:rFonts w:ascii="楷体" w:hAnsi="楷体" w:eastAsia="楷体" w:cs="楷体"/>
          <w:sz w:val="28"/>
          <w:szCs w:val="28"/>
        </w:rPr>
        <w:t>你再把这个心放在众生身上，</w:t>
      </w:r>
      <w:r>
        <w:rPr>
          <w:rFonts w:hint="eastAsia" w:ascii="楷体" w:hAnsi="楷体" w:eastAsia="楷体" w:cs="楷体"/>
          <w:sz w:val="28"/>
          <w:szCs w:val="28"/>
        </w:rPr>
        <w:t>你</w:t>
      </w:r>
      <w:r>
        <w:rPr>
          <w:rFonts w:ascii="楷体" w:hAnsi="楷体" w:eastAsia="楷体" w:cs="楷体"/>
          <w:sz w:val="28"/>
          <w:szCs w:val="28"/>
        </w:rPr>
        <w:t>就知道众生有多痛苦</w:t>
      </w:r>
      <w:r>
        <w:rPr>
          <w:rFonts w:hint="eastAsia" w:ascii="楷体" w:hAnsi="楷体" w:eastAsia="楷体" w:cs="楷体"/>
          <w:sz w:val="28"/>
          <w:szCs w:val="28"/>
        </w:rPr>
        <w:t>，</w:t>
      </w:r>
      <w:r>
        <w:rPr>
          <w:rFonts w:ascii="楷体" w:hAnsi="楷体" w:eastAsia="楷体" w:cs="楷体"/>
          <w:sz w:val="28"/>
          <w:szCs w:val="28"/>
        </w:rPr>
        <w:t>这个时候你才能够生起大悲菩提心来。所以</w:t>
      </w:r>
      <w:r>
        <w:rPr>
          <w:rFonts w:hint="eastAsia" w:ascii="楷体" w:hAnsi="楷体" w:eastAsia="楷体" w:cs="楷体"/>
          <w:sz w:val="28"/>
          <w:szCs w:val="28"/>
        </w:rPr>
        <w:t>他</w:t>
      </w:r>
      <w:r>
        <w:rPr>
          <w:rFonts w:ascii="楷体" w:hAnsi="楷体" w:eastAsia="楷体" w:cs="楷体"/>
          <w:sz w:val="28"/>
          <w:szCs w:val="28"/>
        </w:rPr>
        <w:t>是一种共中士。</w:t>
      </w:r>
    </w:p>
    <w:p>
      <w:pPr>
        <w:spacing w:line="400" w:lineRule="exact"/>
        <w:ind w:firstLine="560" w:firstLineChars="200"/>
        <w:jc w:val="both"/>
        <w:rPr>
          <w:rFonts w:ascii="楷体" w:hAnsi="楷体" w:eastAsia="楷体" w:cs="楷体"/>
          <w:color w:val="000000"/>
          <w:sz w:val="28"/>
          <w:szCs w:val="28"/>
          <w:shd w:val="clear" w:color="auto" w:fill="FFFFFF"/>
        </w:rPr>
      </w:pPr>
      <w:r>
        <w:rPr>
          <w:rFonts w:ascii="楷体" w:hAnsi="楷体" w:eastAsia="楷体" w:cs="楷体"/>
          <w:sz w:val="28"/>
          <w:szCs w:val="28"/>
        </w:rPr>
        <w:t>如果是从单纯的三乘之道来看，首先声闻缘觉，修持无常、痛苦、无我，然后得到阿罗汉果</w:t>
      </w:r>
      <w:r>
        <w:rPr>
          <w:rFonts w:hint="eastAsia" w:ascii="楷体" w:hAnsi="楷体" w:eastAsia="楷体" w:cs="楷体"/>
          <w:sz w:val="28"/>
          <w:szCs w:val="28"/>
        </w:rPr>
        <w:t>；得到阿罗汉果</w:t>
      </w:r>
      <w:r>
        <w:rPr>
          <w:rFonts w:ascii="楷体" w:hAnsi="楷体" w:eastAsia="楷体" w:cs="楷体"/>
          <w:sz w:val="28"/>
          <w:szCs w:val="28"/>
        </w:rPr>
        <w:t>之后，就相当于得到一个暂时的休息</w:t>
      </w:r>
      <w:r>
        <w:rPr>
          <w:rFonts w:hint="eastAsia" w:ascii="楷体" w:hAnsi="楷体" w:eastAsia="楷体" w:cs="楷体"/>
          <w:sz w:val="28"/>
          <w:szCs w:val="28"/>
        </w:rPr>
        <w:t>，</w:t>
      </w:r>
      <w:r>
        <w:rPr>
          <w:rFonts w:ascii="楷体" w:hAnsi="楷体" w:eastAsia="楷体" w:cs="楷体"/>
          <w:sz w:val="28"/>
          <w:szCs w:val="28"/>
        </w:rPr>
        <w:t>后面因缘成熟之后，佛陀一定会劝请他出定，或者菩萨会做这个事业，会劝他发菩提心</w:t>
      </w:r>
      <w:r>
        <w:rPr>
          <w:rFonts w:hint="eastAsia" w:ascii="楷体" w:hAnsi="楷体" w:eastAsia="楷体" w:cs="楷体"/>
          <w:sz w:val="28"/>
          <w:szCs w:val="28"/>
        </w:rPr>
        <w:t>，这个时候</w:t>
      </w:r>
      <w:r>
        <w:rPr>
          <w:rFonts w:ascii="楷体" w:hAnsi="楷体" w:eastAsia="楷体" w:cs="楷体"/>
          <w:sz w:val="28"/>
          <w:szCs w:val="28"/>
        </w:rPr>
        <w:t>前面所修</w:t>
      </w:r>
      <w:r>
        <w:rPr>
          <w:rFonts w:hint="eastAsia" w:ascii="楷体" w:hAnsi="楷体" w:eastAsia="楷体" w:cs="楷体"/>
          <w:sz w:val="28"/>
          <w:szCs w:val="28"/>
        </w:rPr>
        <w:t>持的</w:t>
      </w:r>
      <w:r>
        <w:rPr>
          <w:rFonts w:ascii="楷体" w:hAnsi="楷体" w:eastAsia="楷体" w:cs="楷体"/>
          <w:sz w:val="28"/>
          <w:szCs w:val="28"/>
        </w:rPr>
        <w:t>人</w:t>
      </w:r>
      <w:r>
        <w:rPr>
          <w:rFonts w:hint="eastAsia" w:ascii="楷体" w:hAnsi="楷体" w:eastAsia="楷体" w:cs="楷体"/>
          <w:sz w:val="28"/>
          <w:szCs w:val="28"/>
        </w:rPr>
        <w:t>无</w:t>
      </w:r>
      <w:r>
        <w:rPr>
          <w:rFonts w:ascii="楷体" w:hAnsi="楷体" w:eastAsia="楷体" w:cs="楷体"/>
          <w:sz w:val="28"/>
          <w:szCs w:val="28"/>
        </w:rPr>
        <w:t>我空性的道就成了趣入大乘道的一种阶梯了。</w:t>
      </w:r>
      <w:r>
        <w:rPr>
          <w:rFonts w:hint="eastAsia" w:ascii="楷体" w:hAnsi="楷体" w:eastAsia="楷体" w:cs="楷体"/>
          <w:color w:val="000000"/>
          <w:sz w:val="28"/>
          <w:szCs w:val="28"/>
          <w:shd w:val="clear" w:color="auto" w:fill="FFFFFF"/>
        </w:rPr>
        <w:t>如果没有前面的这种问题，根本没办法后面趋向于大乘，所以从这个角度来讲也可以。</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前面我们从两个角度分析，第一个角度是从一个大乘的修行者的次第来说，声缘之道成为一种大乘阶梯，共中士而解释很容易理解；第二个从声闻之道，已经获得了声闻之无学道之后，以这个无学道再作起点，以这个作为起点，再进入大乘。如果没有前面证悟阿罗汉道，后面就没办法进大乘，这个方面也可以很清楚地理解。</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最后成立究竟一乘，通过教证就可以成立，最初修持的一转法轮，它是趋入大乘的阶梯，最后一切是究竟一乘</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暂时三乘，究竟一乘。这个教证也是最后要说明这样一种甚深广大、无二无别的殊胜菩萨行、究竟一乘，这个方面的道次第很清楚。</w:t>
      </w:r>
    </w:p>
    <w:p>
      <w:pPr>
        <w:widowControl/>
        <w:spacing w:line="400" w:lineRule="exact"/>
        <w:ind w:firstLine="562" w:firstLineChars="200"/>
        <w:jc w:val="both"/>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无著菩萨则是在《宝性论释》中引用该教证，也即以所宣说的“因为菩萨相续依此次第而进行清净，所以（众生相续中）成立清净的所净如来藏的存在”，从而建立起（众生相续中）成立如来藏的观点。</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无著菩萨是在《宝性论释》当中引用这个教证，实际上在《宝性论》颂词当中也提到了《总持自在王请问经》，但是无著菩萨解释的时候更详细地引用了《总持自在王请问经》的教证，他想成立如来藏存在。比如这些垢染，如来藏本来清净，这个是法性存在的，为什么众生不现前如来藏呢？就因为有客尘，清净客尘之后如来藏必定会显现，或者如来藏从一个角度来讲成为一种所依。就好像摩尼宝珠，最后很光亮或者能够显现不可思议的功效的摩尼宝珠，这种很清净的所依，就代表如来藏。如来藏上面的要清净的这些污泥、这些垢染，这些就是客尘。如果有如来藏，你才有必要清净上面的客尘；没有如来藏，或者没有宝珠，你搞这个石头干什么，你通过</w:t>
      </w:r>
      <w:r>
        <w:rPr>
          <w:rFonts w:hint="eastAsia" w:ascii="楷体" w:hAnsi="楷体" w:eastAsia="楷体" w:cs="楷体"/>
          <w:color w:val="auto"/>
          <w:sz w:val="28"/>
          <w:szCs w:val="28"/>
          <w:shd w:val="clear" w:color="auto" w:fill="FFFFFF"/>
        </w:rPr>
        <w:t>擦拭擦拭（00:23:57）程序</w:t>
      </w:r>
      <w:r>
        <w:rPr>
          <w:rFonts w:hint="eastAsia" w:ascii="楷体" w:hAnsi="楷体" w:eastAsia="楷体" w:cs="楷体"/>
          <w:color w:val="000000"/>
          <w:sz w:val="28"/>
          <w:szCs w:val="28"/>
          <w:shd w:val="clear" w:color="auto" w:fill="FFFFFF"/>
        </w:rPr>
        <w:t>把这些东西搞干净干什么，完全没有必要。所以通过《自在王请问经》这个教证，说菩萨相续以此次第而进行清净。</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首先修无常痛苦，清净一部分粗大的，然后通过空性再去清净实执，把这个清净完之后，如来藏的本性一分一分地显现，少分，多分，然后全分显露。进行清净之后，众生相续成立清净的所净。所净实际上是根本不存在的，它是可以被清净的，把所净清净掉之后，如来藏的本性就可以显露。如果根本没有如来藏，就根本不存在一个所净的问题。即便把所净清净完，也得不到如来藏的自性，从而建立起众生相续中成立如来藏的观点。这个方面是从究竟一乘究竟一乘，第二个成立如来藏侧面不同，但实际上完全一样。</w:t>
      </w:r>
    </w:p>
    <w:p>
      <w:pPr>
        <w:widowControl/>
        <w:spacing w:line="400" w:lineRule="exact"/>
        <w:ind w:firstLine="562" w:firstLineChars="200"/>
        <w:jc w:val="both"/>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无论如何，这两种观点都是相同的：第一阶段，是以无常痛苦等等而进行修心；第二阶段，是依靠三解脱门的教言而现前甚深见解之法性；第三阶段，是依靠不退转F轮的教言，以及三轮清净的教言修学菩萨之伟大行为。两大轨辙师都认为，道之次第只能是这样的。</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无论如何两种观点的道次第的修法都是一样，第一阶段是以无常痛苦的方式而进行修心，你必须要把这些粗大的执著、对轮回的执著消除掉，消除对轮回的执著就是了知轮回的无常痛苦，了知了无常痛苦就能够消除对轮回的执著，这个是第一步。</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第二阶段，消除了对轮回的执著之后，你还有这些分别，还有其他分别，比如说轮回和涅槃等等的分别，像这样的话依靠三解脱门的教言。三解脱门的教言实际上就是空性，整个空性的教言可以称之为三解脱门，它的因是无相的，它的体是空性的，它的果是无愿的，这个叫三解脱门。三解脱门实际上都代表空性，只不过它从三个侧面——因、体、果，从它的因体果三方面都是无自性，指包括整个空性法门，三转二转法门当中般若体系全是讲这个。通过这个教言现前甚深见解的法性，这个是第二个问题，第二阶段。</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第三个阶段是一个不退转法轮的教言，你现前了甚深见解之后还要做什么，这个就是第三阶段要讲到的问题——如海的菩萨行，以三轮清净的教言来修学菩萨的行为。</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次序也是非常的清楚，第一方面把粗大的障碍遣除掉，让你发起出离心；第二个方面把你微细的实执遣除掉，证悟空性；第三步部分证悟空性的基础上要修菩萨行。龙树菩萨的观点也是这样，究竟一乘，究竟一乘讲到最后大乘。大乘是什么？大乘就是通过甚深和广大的方式利益有情。无著菩萨的观点是什么？如来藏。如来藏成立还是一样的，就通过修持这样一种问题把这样一种障碍清净掉之后，如来藏上面的垢染少分清除，少分清除后通过这样一种空性和行为无二的方式修持伟大的行为，都是一样，所以说两大车轨都是这样认为，道之次第只能是这样。</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在单独的教义当中，龙树菩萨的教义当中，无著菩萨的教义当中，我们看的时候似乎讲</w:t>
      </w:r>
      <w:r>
        <w:rPr>
          <w:rFonts w:hint="eastAsia" w:ascii="楷体" w:hAnsi="楷体" w:eastAsia="楷体" w:cs="楷体"/>
          <w:color w:val="000000"/>
          <w:sz w:val="28"/>
          <w:szCs w:val="28"/>
          <w:shd w:val="clear" w:color="auto" w:fill="FFFFFF"/>
          <w:lang w:eastAsia="zh-CN"/>
        </w:rPr>
        <w:t>的</w:t>
      </w:r>
      <w:r>
        <w:rPr>
          <w:rFonts w:hint="eastAsia" w:ascii="楷体" w:hAnsi="楷体" w:eastAsia="楷体" w:cs="楷体"/>
          <w:color w:val="000000"/>
          <w:sz w:val="28"/>
          <w:szCs w:val="28"/>
          <w:shd w:val="clear" w:color="auto" w:fill="FFFFFF"/>
        </w:rPr>
        <w:t>不一样，如果在这个时候没有一个真正通达一切宗派的大祖师，就像华智仁波切，像全知麦彭仁波切这样的，给我们来把这个问题点出来，实际上已经有了，只不过我们智慧很浅，发现不了，我们还认为这个是矛盾的，但是华智仁波切出来了之后，他就把这个道次第一个一个给列出来，一条一条对比之后，我们就知道，实际上两大车轨的密意完全一致，都是有这样一个问题。</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当然这一大段还是要成就华智仁波切的自宗，华智仁波切的自宗，现证的自宗是什么呢？弘法利生是最究竟的，是要成立这个。但是在成立</w:t>
      </w:r>
      <w:r>
        <w:rPr>
          <w:rFonts w:hint="eastAsia" w:ascii="楷体" w:hAnsi="楷体" w:eastAsia="楷体" w:cs="楷体"/>
          <w:color w:val="000000"/>
          <w:sz w:val="28"/>
          <w:szCs w:val="28"/>
          <w:shd w:val="clear" w:color="auto" w:fill="FFFFFF"/>
          <w:lang w:eastAsia="zh-CN"/>
        </w:rPr>
        <w:t>这个</w:t>
      </w:r>
      <w:r>
        <w:rPr>
          <w:rFonts w:hint="eastAsia" w:ascii="楷体" w:hAnsi="楷体" w:eastAsia="楷体" w:cs="楷体"/>
          <w:color w:val="000000"/>
          <w:sz w:val="28"/>
          <w:szCs w:val="28"/>
          <w:shd w:val="clear" w:color="auto" w:fill="FFFFFF"/>
        </w:rPr>
        <w:t>的过程当中，二转三转圆融，或者龙树菩萨的宗义和无著菩萨的宗义圆融无二的问题，在这个当中顺便就建立了，所以这个方面有很甚深的必要性。</w:t>
      </w:r>
    </w:p>
    <w:p>
      <w:pPr>
        <w:widowControl/>
        <w:spacing w:line="400" w:lineRule="exact"/>
        <w:ind w:firstLine="562" w:firstLineChars="200"/>
        <w:jc w:val="both"/>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由此可见，这些堪为南赡部洲两大殊胜庄严的无垢论著，是毫不相违、互为一致的。</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从这个方面可以了知，堪为南瞻部洲两大殊胜庄严，龙树菩萨和无著菩萨，他们所写的无垢论著，没有一点垢染、很清净，而且根本不相违佛的教义，佛的教义当中就是这样，也就是说从他们二大论师，他们的观点，清净无为的意义，再来推佛经的时候，就可以得到，佛经——在佛陀的经典当中，这种意义本来就是具备的。讲的时候好像又要一转二转三转，好像又互不关联，似乎有前后矛盾的问题，但是这些大菩萨一出来解释的时候，你看龙树菩萨解释这个体系，无著菩萨解释那个体系，然后华智仁波切这些大论师，再说这些都是这个这个译师，一个一个圆融下来的时候，我们就能对整个佛法的体系，或者整个一转二转三转的关系，也会有更加清晰的认识。</w:t>
      </w:r>
    </w:p>
    <w:p>
      <w:pPr>
        <w:widowControl/>
        <w:spacing w:line="400" w:lineRule="exact"/>
        <w:ind w:firstLine="562" w:firstLineChars="200"/>
        <w:jc w:val="both"/>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如果一个人在修习之际，能够通达将其融会贯通的方法，就可以称之为“智者”。</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一个人在修行时候，如果能够将其融会贯通，能够通达将其融会贯通的方法，一转二转三转也好，或者龙树菩萨和无著菩萨的观点也好，或者怎么怎么样广大行和甚深见的问题也好，如果能够通达，就可以称之为智者了。一方面通达了这样一种宗派，但实际上利益最大的，你在修行的时候，你根本不可能认为是相违的，而且能够很自在地去运用一转二转三转的体系来修心。怎么样做到证悟空性，怎么样证悟空性之后利益有情，或者怎么样给众生介绍佛法的次第，让众生产生修学的境界，全都是靠这些，所以把这些称之为智者。</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今天讲到这里。</w:t>
      </w:r>
    </w:p>
    <w:p>
      <w:pPr>
        <w:widowControl/>
        <w:spacing w:line="400" w:lineRule="exact"/>
        <w:ind w:firstLine="560" w:firstLineChars="200"/>
        <w:jc w:val="both"/>
        <w:rPr>
          <w:rFonts w:hint="eastAsia" w:ascii="楷体" w:hAnsi="楷体" w:eastAsia="楷体" w:cs="楷体"/>
          <w:color w:val="000000"/>
          <w:sz w:val="28"/>
          <w:szCs w:val="28"/>
          <w:shd w:val="clear" w:color="auto" w:fill="FFFFFF"/>
        </w:rPr>
      </w:pP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上师早上讲斋戒的问题，大乘斋戒。上师早上的意思就是说有些报的少的，也有报一遍两遍的这些，是不是要考虑有这个好的机会的时候要多报一点。意思很明显嘛，上师也是这样讲的，希望很大的，还有一些没有报的，没有报的也好或者报的少的也好，在这样一种机会当中，有善知识来敦促我们，这个是很好的。实际上已经敦促了三次了，这次是三次了，所以说像这样敦促的时候并不是说其他的原因，我们发现自己的根性有的时候说是比较劣，如果没有善知识一而再再而三敦促我们，我们都很难解脱的。一方面我们说很想解脱，一方面对这些解脱的助缘，有的时候是不了知它的意义，或者在了知之后精进的动力不够，这个时候就需要这些善知识，这些殊胜的上师，进一步地一次又一次地给我们讲这些必要性，殊胜的功德，有的时候甚至于用上师的身份来压，实际上是强迫我们解脱，我们应该了知这样一种问题。</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上师他讲我这儿负责统计吧，我这儿负责统计，实际上这些必要性上师已经讲了，如果我这儿不做一个连接，如果我这儿不讲说可以报名，有的时候也许就翻过去了，但是我这个地方讲的话，大家下课的时候把这个报上来，发愿一辈子当中所受的大乘斋戒的数目报上来，报上来之后我再给上师交过去，也是一种有必要的问题。</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还有一个问题是资料一直不够，慢慢我们再找，今天我下课之后也给上师说了，说了之后上师说准备把这个补齐。现在复印室有多少，就是这些，因为在里面有一些缺页的，印是印了一千份，应该整个是够的，但是后面当时领的时候领的人多吧还是比较心急，领乱了，领乱之后好像有些地方就是缺页了。现在我们在复印室，这些已经有的基础上，我们去领，然后缺多少页，把页数、缺页的问题给复印室讲，他们就把缺的给我们印出来，我们可以发下来，发下来之后现在我要知道一个确切的数字，我们需要多少份，我们再统计一下，统计完之后肯定能够拿到的。</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现在还没有拿到斋戒的这些道友，几个我看一下，举个手吧，举个手，对，我们需要问一下确切的数字，二三，二四，嗯五份吧，五份，到时候我们就印五份。就是这个问题，斋戒的资料我们一定要拿到手，好像里面上师说有两个错字，两个错字吧。好像有个缺的那个好像不是缺的，好像觉得有两行没有汉文，有藏文没汉文，上师说没有缺，他是把藏文的意思翻译在一个当中，所以好像是没有，实际上意义是圆满的。还有两个字错的，两个字错的好像是哪两个字我不太清楚，今天上师讲了</w:t>
      </w:r>
      <w:r>
        <w:rPr>
          <w:rFonts w:hint="eastAsia" w:ascii="楷体" w:hAnsi="楷体" w:eastAsia="楷体" w:cs="楷体"/>
          <w:color w:val="auto"/>
          <w:sz w:val="28"/>
          <w:szCs w:val="28"/>
          <w:shd w:val="clear" w:color="auto" w:fill="FFFFFF"/>
        </w:rPr>
        <w:t>，哪个地方好</w:t>
      </w:r>
      <w:r>
        <w:rPr>
          <w:rFonts w:hint="eastAsia" w:ascii="楷体" w:hAnsi="楷体" w:eastAsia="楷体" w:cs="楷体"/>
          <w:color w:val="000000"/>
          <w:sz w:val="28"/>
          <w:szCs w:val="28"/>
          <w:shd w:val="clear" w:color="auto" w:fill="FFFFFF"/>
        </w:rPr>
        <w:t>像是一个错字，还有一个地方的错字，慢慢我们就可以了知了，了知之后应该校正的就校正，过段上师要讲的话我们就可以更加清楚地了知殊胜的功德，还有这些所受的戒律的问题。</w:t>
      </w:r>
    </w:p>
    <w:p>
      <w:pPr>
        <w:widowControl/>
        <w:spacing w:line="400" w:lineRule="exact"/>
        <w:ind w:firstLine="560" w:firstLineChars="200"/>
        <w:jc w:val="both"/>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这个是今天我们要说的事情，其他就没事，就讲到说报数的道友，没报的或者报的少的想要补报的，下课都可以报。</w:t>
      </w:r>
    </w:p>
    <w:p>
      <w:pPr>
        <w:widowControl/>
        <w:spacing w:line="400" w:lineRule="exact"/>
        <w:ind w:firstLine="560" w:firstLineChars="200"/>
        <w:jc w:val="both"/>
        <w:rPr>
          <w:rFonts w:ascii="楷体" w:hAnsi="楷体" w:eastAsia="楷体" w:cs="楷体"/>
          <w:color w:val="000000"/>
          <w:sz w:val="28"/>
          <w:szCs w:val="28"/>
          <w:shd w:val="clear" w:color="auto" w:fill="FFFFFF"/>
        </w:rPr>
      </w:pPr>
    </w:p>
    <w:p>
      <w:pPr>
        <w:widowControl/>
        <w:spacing w:line="400" w:lineRule="exact"/>
        <w:ind w:firstLine="560" w:firstLineChars="200"/>
        <w:jc w:val="both"/>
        <w:rPr>
          <w:rFonts w:ascii="楷体" w:hAnsi="楷体" w:eastAsia="楷体" w:cs="楷体"/>
          <w:color w:val="000000"/>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xMjhkMTY1ZWY1YmMzNjViNzMyYThhYTRhNjFhMjQifQ=="/>
  </w:docVars>
  <w:rsids>
    <w:rsidRoot w:val="4FB81FB0"/>
    <w:rsid w:val="00005CFA"/>
    <w:rsid w:val="0007027D"/>
    <w:rsid w:val="000762E8"/>
    <w:rsid w:val="00082F25"/>
    <w:rsid w:val="00085FD3"/>
    <w:rsid w:val="000A75D5"/>
    <w:rsid w:val="000B1A33"/>
    <w:rsid w:val="000B1B24"/>
    <w:rsid w:val="000D1098"/>
    <w:rsid w:val="000E4A1A"/>
    <w:rsid w:val="0016694C"/>
    <w:rsid w:val="0019658E"/>
    <w:rsid w:val="00202B79"/>
    <w:rsid w:val="00242CDF"/>
    <w:rsid w:val="002A61F7"/>
    <w:rsid w:val="002B4063"/>
    <w:rsid w:val="002B7B40"/>
    <w:rsid w:val="003B7A00"/>
    <w:rsid w:val="003C635A"/>
    <w:rsid w:val="003E7180"/>
    <w:rsid w:val="0042080B"/>
    <w:rsid w:val="004257E3"/>
    <w:rsid w:val="00440DBA"/>
    <w:rsid w:val="0045623C"/>
    <w:rsid w:val="004564C5"/>
    <w:rsid w:val="004831C0"/>
    <w:rsid w:val="00486CE1"/>
    <w:rsid w:val="004A1CB3"/>
    <w:rsid w:val="004D47E6"/>
    <w:rsid w:val="004E4B7B"/>
    <w:rsid w:val="00517C1D"/>
    <w:rsid w:val="00536592"/>
    <w:rsid w:val="00543087"/>
    <w:rsid w:val="00564598"/>
    <w:rsid w:val="00571B8E"/>
    <w:rsid w:val="0057691E"/>
    <w:rsid w:val="005D5AAC"/>
    <w:rsid w:val="005E2EB9"/>
    <w:rsid w:val="005F1594"/>
    <w:rsid w:val="006106BB"/>
    <w:rsid w:val="00663C23"/>
    <w:rsid w:val="0067259F"/>
    <w:rsid w:val="00675FA1"/>
    <w:rsid w:val="006812B8"/>
    <w:rsid w:val="006C767E"/>
    <w:rsid w:val="0070045D"/>
    <w:rsid w:val="00730835"/>
    <w:rsid w:val="007513A5"/>
    <w:rsid w:val="00751AE6"/>
    <w:rsid w:val="007539E2"/>
    <w:rsid w:val="00783B5D"/>
    <w:rsid w:val="0079775A"/>
    <w:rsid w:val="007C62C9"/>
    <w:rsid w:val="00830D09"/>
    <w:rsid w:val="00837570"/>
    <w:rsid w:val="008A3F6F"/>
    <w:rsid w:val="008A55FA"/>
    <w:rsid w:val="008B725F"/>
    <w:rsid w:val="00946EF5"/>
    <w:rsid w:val="009A0DD9"/>
    <w:rsid w:val="009F6857"/>
    <w:rsid w:val="00A15BE3"/>
    <w:rsid w:val="00A42F28"/>
    <w:rsid w:val="00A545D5"/>
    <w:rsid w:val="00A83293"/>
    <w:rsid w:val="00AC3002"/>
    <w:rsid w:val="00B032D0"/>
    <w:rsid w:val="00B678BB"/>
    <w:rsid w:val="00BA47EB"/>
    <w:rsid w:val="00BA501B"/>
    <w:rsid w:val="00BB40B5"/>
    <w:rsid w:val="00BE7D26"/>
    <w:rsid w:val="00C0513C"/>
    <w:rsid w:val="00C84F83"/>
    <w:rsid w:val="00CD033B"/>
    <w:rsid w:val="00CD046D"/>
    <w:rsid w:val="00CF126D"/>
    <w:rsid w:val="00D57E82"/>
    <w:rsid w:val="00D67BB9"/>
    <w:rsid w:val="00D85299"/>
    <w:rsid w:val="00DB46A6"/>
    <w:rsid w:val="00DC18B4"/>
    <w:rsid w:val="00DC5A4E"/>
    <w:rsid w:val="00E30EA3"/>
    <w:rsid w:val="00E55665"/>
    <w:rsid w:val="00E567F2"/>
    <w:rsid w:val="00E626EB"/>
    <w:rsid w:val="00E6740D"/>
    <w:rsid w:val="00EB692B"/>
    <w:rsid w:val="00EE555F"/>
    <w:rsid w:val="00EE55AB"/>
    <w:rsid w:val="00EF3F20"/>
    <w:rsid w:val="00F22456"/>
    <w:rsid w:val="00F538F4"/>
    <w:rsid w:val="00F7538C"/>
    <w:rsid w:val="00FB4C37"/>
    <w:rsid w:val="00FC2266"/>
    <w:rsid w:val="00FC5717"/>
    <w:rsid w:val="0163519C"/>
    <w:rsid w:val="02511F45"/>
    <w:rsid w:val="04655E11"/>
    <w:rsid w:val="05225CB8"/>
    <w:rsid w:val="07656842"/>
    <w:rsid w:val="08C85220"/>
    <w:rsid w:val="0A8544AC"/>
    <w:rsid w:val="0CD3252C"/>
    <w:rsid w:val="0FA307FB"/>
    <w:rsid w:val="116345DF"/>
    <w:rsid w:val="134105F7"/>
    <w:rsid w:val="135C0497"/>
    <w:rsid w:val="15B94922"/>
    <w:rsid w:val="15E64719"/>
    <w:rsid w:val="177C2B6D"/>
    <w:rsid w:val="186D0C13"/>
    <w:rsid w:val="199B30F5"/>
    <w:rsid w:val="1AD00B4D"/>
    <w:rsid w:val="1BAD74A9"/>
    <w:rsid w:val="1C5F12A4"/>
    <w:rsid w:val="1E1C7EAE"/>
    <w:rsid w:val="213D3CBC"/>
    <w:rsid w:val="21C66027"/>
    <w:rsid w:val="2226421E"/>
    <w:rsid w:val="22E12051"/>
    <w:rsid w:val="22F46A22"/>
    <w:rsid w:val="23380DAD"/>
    <w:rsid w:val="23EF316E"/>
    <w:rsid w:val="24AF287C"/>
    <w:rsid w:val="26224CC3"/>
    <w:rsid w:val="26CA51FE"/>
    <w:rsid w:val="2A92610F"/>
    <w:rsid w:val="2B8E4B26"/>
    <w:rsid w:val="2C4D1BE9"/>
    <w:rsid w:val="2D0A5122"/>
    <w:rsid w:val="2E8C3F48"/>
    <w:rsid w:val="2ED35FEE"/>
    <w:rsid w:val="315C20B8"/>
    <w:rsid w:val="32FE17C3"/>
    <w:rsid w:val="35125E57"/>
    <w:rsid w:val="35340B6D"/>
    <w:rsid w:val="36BD0720"/>
    <w:rsid w:val="3740431C"/>
    <w:rsid w:val="37A72777"/>
    <w:rsid w:val="3B317EDD"/>
    <w:rsid w:val="3B971BA3"/>
    <w:rsid w:val="3F577E93"/>
    <w:rsid w:val="3F921DFF"/>
    <w:rsid w:val="402F42EE"/>
    <w:rsid w:val="40C97D4E"/>
    <w:rsid w:val="4432077B"/>
    <w:rsid w:val="46F32B98"/>
    <w:rsid w:val="478D0C12"/>
    <w:rsid w:val="4A0E6815"/>
    <w:rsid w:val="4ABA3BDF"/>
    <w:rsid w:val="4B1B3637"/>
    <w:rsid w:val="4B3D619A"/>
    <w:rsid w:val="4B821624"/>
    <w:rsid w:val="4C1A5396"/>
    <w:rsid w:val="4C4B31F0"/>
    <w:rsid w:val="4D241295"/>
    <w:rsid w:val="4DDB6BFF"/>
    <w:rsid w:val="4FB81FB0"/>
    <w:rsid w:val="4FBD6614"/>
    <w:rsid w:val="5266007F"/>
    <w:rsid w:val="5299783C"/>
    <w:rsid w:val="53A34CB9"/>
    <w:rsid w:val="53D944CF"/>
    <w:rsid w:val="53F20753"/>
    <w:rsid w:val="54753848"/>
    <w:rsid w:val="552C7F09"/>
    <w:rsid w:val="578267F0"/>
    <w:rsid w:val="59492413"/>
    <w:rsid w:val="596655D3"/>
    <w:rsid w:val="5B402EE1"/>
    <w:rsid w:val="5B543C93"/>
    <w:rsid w:val="5D0C73DA"/>
    <w:rsid w:val="5EFC1C0E"/>
    <w:rsid w:val="5F340FE4"/>
    <w:rsid w:val="5F985AA9"/>
    <w:rsid w:val="61B8623F"/>
    <w:rsid w:val="620B549F"/>
    <w:rsid w:val="65B741FC"/>
    <w:rsid w:val="65DB14D9"/>
    <w:rsid w:val="67C009BF"/>
    <w:rsid w:val="67CC0B4C"/>
    <w:rsid w:val="67F8201E"/>
    <w:rsid w:val="68F24605"/>
    <w:rsid w:val="68F53BA8"/>
    <w:rsid w:val="69DD764A"/>
    <w:rsid w:val="6A327690"/>
    <w:rsid w:val="6A6A3676"/>
    <w:rsid w:val="6B5273E3"/>
    <w:rsid w:val="6C7106A2"/>
    <w:rsid w:val="6FDE579B"/>
    <w:rsid w:val="70BD004A"/>
    <w:rsid w:val="71141C04"/>
    <w:rsid w:val="72533F95"/>
    <w:rsid w:val="72822E9E"/>
    <w:rsid w:val="740E3197"/>
    <w:rsid w:val="74252D02"/>
    <w:rsid w:val="74AB6353"/>
    <w:rsid w:val="763D37E2"/>
    <w:rsid w:val="79077C59"/>
    <w:rsid w:val="797F41BE"/>
    <w:rsid w:val="7BDF099D"/>
    <w:rsid w:val="7D583876"/>
    <w:rsid w:val="7D89203A"/>
    <w:rsid w:val="7DD71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8436;&#36726;\Desktop\&#21548;&#25171;&#25991;&#20214;\&#36190;&#27861;&#30028;&#35770;&#65288;40-65&#6528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赞法界论（40-65）.docx</Template>
  <Pages>11</Pages>
  <Words>9564</Words>
  <Characters>9579</Characters>
  <Lines>69</Lines>
  <Paragraphs>19</Paragraphs>
  <TotalTime>20</TotalTime>
  <ScaleCrop>false</ScaleCrop>
  <LinksUpToDate>false</LinksUpToDate>
  <CharactersWithSpaces>9581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2022-09-04T08:42:00Z</dcterms:created>
  <dc:creator>演轶</dc:creator>
  <cp:lastModifiedBy>Administrator</cp:lastModifiedBy>
  <dcterms:modified xsi:type="dcterms:W3CDTF">2022-09-06T08:12:03Z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F90BCBDE5B3C432A937BBD730751813B</vt:lpwstr>
  </property>
</Properties>
</file>